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9170C1" w14:textId="5F0424A3" w:rsidR="00B5196C" w:rsidRPr="00B61945" w:rsidRDefault="006A1CB6" w:rsidP="00B5196C">
      <w:pPr>
        <w:keepNext/>
        <w:keepLines/>
        <w:spacing w:before="360" w:after="120"/>
        <w:jc w:val="both"/>
        <w:outlineLvl w:val="0"/>
        <w:rPr>
          <w:rFonts w:asciiTheme="majorHAnsi" w:eastAsia="Times New Roman" w:hAnsiTheme="majorHAnsi" w:cstheme="majorHAnsi"/>
          <w:b/>
          <w:color w:val="000000"/>
          <w:szCs w:val="32"/>
        </w:rPr>
      </w:pPr>
      <w:bookmarkStart w:id="0" w:name="_Toc49791077"/>
      <w:bookmarkStart w:id="1" w:name="_Toc63936144"/>
      <w:r w:rsidRPr="00B61945">
        <w:rPr>
          <w:rFonts w:asciiTheme="majorHAnsi" w:eastAsia="Times New Roman" w:hAnsiTheme="majorHAnsi" w:cstheme="majorHAnsi"/>
          <w:b/>
          <w:color w:val="000000"/>
          <w:szCs w:val="32"/>
        </w:rPr>
        <w:t>PR</w:t>
      </w:r>
      <w:r w:rsidR="00B5196C" w:rsidRPr="00B61945">
        <w:rPr>
          <w:rFonts w:asciiTheme="majorHAnsi" w:eastAsia="Times New Roman" w:hAnsiTheme="majorHAnsi" w:cstheme="majorHAnsi"/>
          <w:b/>
          <w:color w:val="000000"/>
          <w:szCs w:val="32"/>
        </w:rPr>
        <w:t>IJEDLOG UGOVORA</w:t>
      </w:r>
      <w:bookmarkEnd w:id="0"/>
      <w:bookmarkEnd w:id="1"/>
    </w:p>
    <w:p w14:paraId="719F56C8" w14:textId="2F9C147A" w:rsidR="00B5196C" w:rsidRPr="00B61945" w:rsidRDefault="009379E2" w:rsidP="009379E2">
      <w:pPr>
        <w:spacing w:after="0" w:line="240" w:lineRule="auto"/>
        <w:rPr>
          <w:rFonts w:asciiTheme="majorHAnsi" w:hAnsiTheme="majorHAnsi" w:cstheme="majorHAnsi"/>
          <w:bCs/>
        </w:rPr>
      </w:pPr>
      <w:r w:rsidRPr="00B61945">
        <w:rPr>
          <w:rFonts w:asciiTheme="majorHAnsi" w:hAnsiTheme="majorHAnsi" w:cstheme="majorHAnsi"/>
          <w:bCs/>
        </w:rPr>
        <w:t xml:space="preserve">Društvo za oblikovanje održivog razvoja, Janka </w:t>
      </w:r>
      <w:proofErr w:type="spellStart"/>
      <w:r w:rsidRPr="00B61945">
        <w:rPr>
          <w:rFonts w:asciiTheme="majorHAnsi" w:hAnsiTheme="majorHAnsi" w:cstheme="majorHAnsi"/>
          <w:bCs/>
        </w:rPr>
        <w:t>Rakuše</w:t>
      </w:r>
      <w:proofErr w:type="spellEnd"/>
      <w:r w:rsidRPr="00B61945">
        <w:rPr>
          <w:rFonts w:asciiTheme="majorHAnsi" w:hAnsiTheme="majorHAnsi" w:cstheme="majorHAnsi"/>
          <w:bCs/>
        </w:rPr>
        <w:t xml:space="preserve"> 1, Zagreb</w:t>
      </w:r>
      <w:r w:rsidR="00B5196C" w:rsidRPr="00B61945">
        <w:rPr>
          <w:rFonts w:asciiTheme="majorHAnsi" w:hAnsiTheme="majorHAnsi" w:cstheme="majorHAnsi"/>
          <w:bCs/>
        </w:rPr>
        <w:t xml:space="preserve">, </w:t>
      </w:r>
      <w:proofErr w:type="spellStart"/>
      <w:r w:rsidR="00B5196C" w:rsidRPr="00B61945">
        <w:rPr>
          <w:rFonts w:asciiTheme="majorHAnsi" w:hAnsiTheme="majorHAnsi" w:cstheme="majorHAnsi"/>
          <w:bCs/>
        </w:rPr>
        <w:t>OIB</w:t>
      </w:r>
      <w:proofErr w:type="spellEnd"/>
      <w:r w:rsidR="00B5196C" w:rsidRPr="00B61945">
        <w:rPr>
          <w:rFonts w:asciiTheme="majorHAnsi" w:hAnsiTheme="majorHAnsi" w:cstheme="majorHAnsi"/>
          <w:bCs/>
        </w:rPr>
        <w:t xml:space="preserve">:, </w:t>
      </w:r>
      <w:r w:rsidRPr="00B61945">
        <w:rPr>
          <w:rFonts w:asciiTheme="majorHAnsi" w:hAnsiTheme="majorHAnsi" w:cstheme="majorHAnsi"/>
          <w:bCs/>
        </w:rPr>
        <w:t xml:space="preserve">koje </w:t>
      </w:r>
      <w:r w:rsidR="00BD0116" w:rsidRPr="00B61945">
        <w:rPr>
          <w:rFonts w:asciiTheme="majorHAnsi" w:hAnsiTheme="majorHAnsi" w:cstheme="majorHAnsi"/>
          <w:bCs/>
        </w:rPr>
        <w:t>z</w:t>
      </w:r>
      <w:r w:rsidRPr="00B61945">
        <w:rPr>
          <w:rFonts w:asciiTheme="majorHAnsi" w:hAnsiTheme="majorHAnsi" w:cstheme="majorHAnsi"/>
          <w:bCs/>
        </w:rPr>
        <w:t>astupa izvršna direktorica Miljenka Kuhar</w:t>
      </w:r>
      <w:r w:rsidR="00B5196C" w:rsidRPr="00B61945">
        <w:rPr>
          <w:rFonts w:asciiTheme="majorHAnsi" w:hAnsiTheme="majorHAnsi" w:cstheme="majorHAnsi"/>
          <w:bCs/>
        </w:rPr>
        <w:t xml:space="preserve"> (u daljnjem tekstu: Naručitelj)</w:t>
      </w:r>
    </w:p>
    <w:p w14:paraId="08D1191E" w14:textId="77777777" w:rsidR="00B5196C" w:rsidRPr="00B61945" w:rsidRDefault="00B5196C" w:rsidP="00B5196C">
      <w:pPr>
        <w:spacing w:before="240" w:after="240"/>
        <w:jc w:val="center"/>
        <w:rPr>
          <w:rFonts w:asciiTheme="majorHAnsi" w:hAnsiTheme="majorHAnsi" w:cstheme="majorHAnsi"/>
          <w:bCs/>
        </w:rPr>
      </w:pPr>
      <w:r w:rsidRPr="00B61945">
        <w:rPr>
          <w:rFonts w:asciiTheme="majorHAnsi" w:hAnsiTheme="majorHAnsi" w:cstheme="majorHAnsi"/>
          <w:bCs/>
        </w:rPr>
        <w:t>i</w:t>
      </w:r>
    </w:p>
    <w:p w14:paraId="58BD3B16" w14:textId="708FB3F2" w:rsidR="00B5196C" w:rsidRPr="00B61945" w:rsidRDefault="00B5196C" w:rsidP="00B5196C">
      <w:pPr>
        <w:spacing w:before="240" w:after="240"/>
        <w:jc w:val="both"/>
        <w:rPr>
          <w:rFonts w:asciiTheme="majorHAnsi" w:hAnsiTheme="majorHAnsi" w:cstheme="majorHAnsi"/>
          <w:bCs/>
        </w:rPr>
      </w:pPr>
      <w:r w:rsidRPr="00B61945">
        <w:rPr>
          <w:rFonts w:asciiTheme="majorHAnsi" w:hAnsiTheme="majorHAnsi" w:cstheme="majorHAnsi"/>
          <w:bCs/>
        </w:rPr>
        <w:t xml:space="preserve">__________________________, _____________________, </w:t>
      </w:r>
      <w:proofErr w:type="spellStart"/>
      <w:r w:rsidRPr="00B61945">
        <w:rPr>
          <w:rFonts w:asciiTheme="majorHAnsi" w:hAnsiTheme="majorHAnsi" w:cstheme="majorHAnsi"/>
          <w:bCs/>
        </w:rPr>
        <w:t>OIB</w:t>
      </w:r>
      <w:proofErr w:type="spellEnd"/>
      <w:r w:rsidRPr="00B61945">
        <w:rPr>
          <w:rFonts w:asciiTheme="majorHAnsi" w:hAnsiTheme="majorHAnsi" w:cstheme="majorHAnsi"/>
          <w:bCs/>
        </w:rPr>
        <w:t xml:space="preserve">: ____________________, </w:t>
      </w:r>
      <w:r w:rsidR="009379E2" w:rsidRPr="00B61945">
        <w:rPr>
          <w:rFonts w:asciiTheme="majorHAnsi" w:hAnsiTheme="majorHAnsi" w:cstheme="majorHAnsi"/>
          <w:bCs/>
        </w:rPr>
        <w:t>kojeg zastupa</w:t>
      </w:r>
      <w:r w:rsidRPr="00B61945">
        <w:rPr>
          <w:rFonts w:asciiTheme="majorHAnsi" w:hAnsiTheme="majorHAnsi" w:cstheme="majorHAnsi"/>
          <w:bCs/>
        </w:rPr>
        <w:t xml:space="preserve"> ____________________ (u daljnjem tekstu Izvršitelj),</w:t>
      </w:r>
    </w:p>
    <w:p w14:paraId="6E9094C1" w14:textId="77777777" w:rsidR="00B5196C" w:rsidRPr="00B61945" w:rsidRDefault="00B5196C" w:rsidP="00B5196C">
      <w:pPr>
        <w:spacing w:before="240" w:after="240"/>
        <w:jc w:val="both"/>
        <w:rPr>
          <w:rFonts w:asciiTheme="majorHAnsi" w:hAnsiTheme="majorHAnsi" w:cstheme="majorHAnsi"/>
          <w:bCs/>
        </w:rPr>
      </w:pPr>
      <w:r w:rsidRPr="00B61945">
        <w:rPr>
          <w:rFonts w:asciiTheme="majorHAnsi" w:hAnsiTheme="majorHAnsi" w:cstheme="majorHAnsi"/>
          <w:bCs/>
        </w:rPr>
        <w:t>sklopili su dana __________________ sljedeći:</w:t>
      </w:r>
      <w:bookmarkStart w:id="2" w:name="_GoBack"/>
      <w:bookmarkEnd w:id="2"/>
    </w:p>
    <w:p w14:paraId="3BA7A12E" w14:textId="77777777" w:rsidR="00B5196C" w:rsidRPr="00B61945" w:rsidRDefault="00B5196C" w:rsidP="00B5196C">
      <w:pPr>
        <w:spacing w:after="0"/>
        <w:jc w:val="center"/>
        <w:rPr>
          <w:rFonts w:asciiTheme="majorHAnsi" w:hAnsiTheme="majorHAnsi" w:cstheme="majorHAnsi"/>
          <w:b/>
        </w:rPr>
      </w:pPr>
      <w:r w:rsidRPr="00B61945">
        <w:rPr>
          <w:rFonts w:asciiTheme="majorHAnsi" w:hAnsiTheme="majorHAnsi" w:cstheme="majorHAnsi"/>
          <w:b/>
        </w:rPr>
        <w:t>UGOVOR ZA IZVOĐENJE RADOVA</w:t>
      </w:r>
    </w:p>
    <w:p w14:paraId="689FA139" w14:textId="160F034A" w:rsidR="00BD0116" w:rsidRPr="00B61945" w:rsidRDefault="009379E2" w:rsidP="00AE064A">
      <w:pPr>
        <w:spacing w:after="0"/>
        <w:jc w:val="center"/>
        <w:rPr>
          <w:rFonts w:asciiTheme="majorHAnsi" w:hAnsiTheme="majorHAnsi" w:cstheme="majorHAnsi"/>
          <w:b/>
        </w:rPr>
      </w:pPr>
      <w:r w:rsidRPr="00B61945">
        <w:rPr>
          <w:rFonts w:asciiTheme="majorHAnsi" w:hAnsiTheme="majorHAnsi" w:cstheme="majorHAnsi"/>
          <w:b/>
        </w:rPr>
        <w:t xml:space="preserve">za </w:t>
      </w:r>
      <w:r w:rsidR="00BD0116" w:rsidRPr="00B61945">
        <w:rPr>
          <w:rFonts w:asciiTheme="majorHAnsi" w:hAnsiTheme="majorHAnsi" w:cstheme="majorHAnsi"/>
          <w:b/>
        </w:rPr>
        <w:t>adaptacij</w:t>
      </w:r>
      <w:r w:rsidR="00AE064A" w:rsidRPr="00B61945">
        <w:rPr>
          <w:rFonts w:asciiTheme="majorHAnsi" w:hAnsiTheme="majorHAnsi" w:cstheme="majorHAnsi"/>
          <w:b/>
        </w:rPr>
        <w:t>u</w:t>
      </w:r>
      <w:r w:rsidR="00BD0116" w:rsidRPr="00B61945">
        <w:rPr>
          <w:rFonts w:asciiTheme="majorHAnsi" w:hAnsiTheme="majorHAnsi" w:cstheme="majorHAnsi"/>
          <w:b/>
        </w:rPr>
        <w:t xml:space="preserve"> društvenog doma u </w:t>
      </w:r>
      <w:proofErr w:type="spellStart"/>
      <w:r w:rsidR="00BD0116" w:rsidRPr="00B61945">
        <w:rPr>
          <w:rFonts w:asciiTheme="majorHAnsi" w:hAnsiTheme="majorHAnsi" w:cstheme="majorHAnsi"/>
          <w:b/>
        </w:rPr>
        <w:t>Buševcu</w:t>
      </w:r>
      <w:proofErr w:type="spellEnd"/>
    </w:p>
    <w:p w14:paraId="7505161C" w14:textId="4EF905D0" w:rsidR="00B5196C" w:rsidRPr="00B61945" w:rsidRDefault="00B5196C" w:rsidP="009379E2">
      <w:pPr>
        <w:spacing w:after="0"/>
        <w:jc w:val="center"/>
        <w:rPr>
          <w:rFonts w:asciiTheme="majorHAnsi" w:hAnsiTheme="majorHAnsi" w:cstheme="majorHAnsi"/>
          <w:b/>
        </w:rPr>
      </w:pPr>
    </w:p>
    <w:p w14:paraId="1F6C909C" w14:textId="77777777" w:rsidR="009379E2" w:rsidRPr="00B61945" w:rsidRDefault="009379E2" w:rsidP="009379E2">
      <w:pPr>
        <w:spacing w:after="0"/>
        <w:rPr>
          <w:rFonts w:asciiTheme="majorHAnsi" w:hAnsiTheme="majorHAnsi" w:cstheme="majorHAnsi"/>
          <w:b/>
        </w:rPr>
      </w:pPr>
    </w:p>
    <w:p w14:paraId="5F2E377E" w14:textId="77777777" w:rsidR="00B5196C" w:rsidRPr="00B61945" w:rsidRDefault="00B5196C" w:rsidP="00B5196C">
      <w:pPr>
        <w:spacing w:after="240"/>
        <w:jc w:val="center"/>
        <w:rPr>
          <w:rFonts w:asciiTheme="majorHAnsi" w:hAnsiTheme="majorHAnsi" w:cstheme="majorHAnsi"/>
          <w:b/>
        </w:rPr>
      </w:pPr>
      <w:r w:rsidRPr="00B61945">
        <w:rPr>
          <w:rFonts w:asciiTheme="majorHAnsi" w:hAnsiTheme="majorHAnsi" w:cstheme="majorHAnsi"/>
          <w:b/>
        </w:rPr>
        <w:t>Predmet ugovora</w:t>
      </w:r>
    </w:p>
    <w:p w14:paraId="0B13B86A" w14:textId="77777777" w:rsidR="00B5196C" w:rsidRPr="00B61945" w:rsidRDefault="00B5196C" w:rsidP="00B5196C">
      <w:pPr>
        <w:spacing w:after="240"/>
        <w:jc w:val="center"/>
        <w:rPr>
          <w:rFonts w:asciiTheme="majorHAnsi" w:hAnsiTheme="majorHAnsi" w:cstheme="majorHAnsi"/>
          <w:b/>
        </w:rPr>
      </w:pPr>
      <w:r w:rsidRPr="00B61945">
        <w:rPr>
          <w:rFonts w:asciiTheme="majorHAnsi" w:hAnsiTheme="majorHAnsi" w:cstheme="majorHAnsi"/>
          <w:b/>
        </w:rPr>
        <w:t>Članak 1.</w:t>
      </w:r>
    </w:p>
    <w:p w14:paraId="0E96739B" w14:textId="0C3C5A9E" w:rsidR="00B5196C" w:rsidRPr="00B61945" w:rsidRDefault="00B5196C" w:rsidP="001A4E36">
      <w:pPr>
        <w:numPr>
          <w:ilvl w:val="0"/>
          <w:numId w:val="1"/>
        </w:numPr>
        <w:spacing w:before="240" w:after="240"/>
        <w:contextualSpacing/>
        <w:jc w:val="both"/>
        <w:rPr>
          <w:rFonts w:asciiTheme="majorHAnsi" w:hAnsiTheme="majorHAnsi" w:cstheme="majorHAnsi"/>
        </w:rPr>
      </w:pPr>
      <w:r w:rsidRPr="00B61945">
        <w:rPr>
          <w:rFonts w:asciiTheme="majorHAnsi" w:hAnsiTheme="majorHAnsi" w:cstheme="majorHAnsi"/>
        </w:rPr>
        <w:t xml:space="preserve">Ovaj ugovor sklapa se na temelju provedenog postupka nabave za </w:t>
      </w:r>
      <w:proofErr w:type="spellStart"/>
      <w:r w:rsidRPr="00B61945">
        <w:rPr>
          <w:rFonts w:asciiTheme="majorHAnsi" w:hAnsiTheme="majorHAnsi" w:cstheme="majorHAnsi"/>
        </w:rPr>
        <w:t>neobveznike</w:t>
      </w:r>
      <w:proofErr w:type="spellEnd"/>
      <w:r w:rsidRPr="00B61945">
        <w:rPr>
          <w:rFonts w:asciiTheme="majorHAnsi" w:hAnsiTheme="majorHAnsi" w:cstheme="majorHAnsi"/>
        </w:rPr>
        <w:t xml:space="preserve"> Zakona o javnoj nabavi, Odluke o odabiru</w:t>
      </w:r>
      <w:r w:rsidR="004A438D" w:rsidRPr="00B61945">
        <w:rPr>
          <w:rFonts w:asciiTheme="majorHAnsi" w:hAnsiTheme="majorHAnsi" w:cstheme="majorHAnsi"/>
        </w:rPr>
        <w:t xml:space="preserve"> </w:t>
      </w:r>
      <w:r w:rsidRPr="00B61945">
        <w:rPr>
          <w:rFonts w:asciiTheme="majorHAnsi" w:hAnsiTheme="majorHAnsi" w:cstheme="majorHAnsi"/>
        </w:rPr>
        <w:t>ponude</w:t>
      </w:r>
      <w:r w:rsidR="004A438D" w:rsidRPr="00B61945">
        <w:rPr>
          <w:rFonts w:asciiTheme="majorHAnsi" w:hAnsiTheme="majorHAnsi" w:cstheme="majorHAnsi"/>
        </w:rPr>
        <w:t xml:space="preserve"> s najnižom cijenom</w:t>
      </w:r>
      <w:r w:rsidRPr="00B61945">
        <w:rPr>
          <w:rFonts w:asciiTheme="majorHAnsi" w:hAnsiTheme="majorHAnsi" w:cstheme="majorHAnsi"/>
        </w:rPr>
        <w:t xml:space="preserve"> od __.__.2021. i ponude Izvršitelja broj __ od __.__.2021. koja je u navedenom postupku odabrana kao </w:t>
      </w:r>
      <w:r w:rsidR="00BD0116" w:rsidRPr="00B61945">
        <w:rPr>
          <w:rFonts w:asciiTheme="majorHAnsi" w:hAnsiTheme="majorHAnsi" w:cstheme="majorHAnsi"/>
        </w:rPr>
        <w:t>ponuda s najnižom cijenom.</w:t>
      </w:r>
    </w:p>
    <w:p w14:paraId="0A39BCA5" w14:textId="77777777" w:rsidR="00B5196C" w:rsidRPr="00B61945" w:rsidRDefault="00B5196C" w:rsidP="00B5196C">
      <w:pPr>
        <w:spacing w:before="240" w:after="240"/>
        <w:ind w:left="720"/>
        <w:contextualSpacing/>
        <w:jc w:val="both"/>
        <w:rPr>
          <w:rFonts w:asciiTheme="majorHAnsi" w:hAnsiTheme="majorHAnsi" w:cstheme="majorHAnsi"/>
        </w:rPr>
      </w:pPr>
    </w:p>
    <w:p w14:paraId="3CDDC485" w14:textId="77777777"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Članak 2.</w:t>
      </w:r>
    </w:p>
    <w:p w14:paraId="22C8F989" w14:textId="0494AE0F" w:rsidR="00B5196C" w:rsidRPr="00B61945" w:rsidRDefault="00AE064A" w:rsidP="00AE064A">
      <w:pPr>
        <w:pStyle w:val="ListParagraph"/>
        <w:numPr>
          <w:ilvl w:val="0"/>
          <w:numId w:val="2"/>
        </w:numPr>
        <w:spacing w:after="0"/>
        <w:ind w:left="641" w:hanging="357"/>
        <w:rPr>
          <w:rFonts w:asciiTheme="majorHAnsi" w:hAnsiTheme="majorHAnsi" w:cstheme="majorHAnsi"/>
        </w:rPr>
      </w:pPr>
      <w:r w:rsidRPr="00B61945">
        <w:rPr>
          <w:rFonts w:asciiTheme="majorHAnsi" w:hAnsiTheme="majorHAnsi" w:cstheme="majorHAnsi"/>
        </w:rPr>
        <w:t xml:space="preserve"> Ovim Ugovorom Naručitelj naručuje, a Izvršitelj se obvezuje izvesti građevinske radove adaptacije </w:t>
      </w:r>
      <w:r w:rsidR="00C90290" w:rsidRPr="00B61945">
        <w:rPr>
          <w:rFonts w:asciiTheme="majorHAnsi" w:hAnsiTheme="majorHAnsi" w:cstheme="majorHAnsi"/>
        </w:rPr>
        <w:t>D</w:t>
      </w:r>
      <w:r w:rsidRPr="00B61945">
        <w:rPr>
          <w:rFonts w:asciiTheme="majorHAnsi" w:hAnsiTheme="majorHAnsi" w:cstheme="majorHAnsi"/>
        </w:rPr>
        <w:t xml:space="preserve">ruštvenog doma u </w:t>
      </w:r>
      <w:proofErr w:type="spellStart"/>
      <w:r w:rsidRPr="00B61945">
        <w:rPr>
          <w:rFonts w:asciiTheme="majorHAnsi" w:hAnsiTheme="majorHAnsi" w:cstheme="majorHAnsi"/>
        </w:rPr>
        <w:t>Buševcu</w:t>
      </w:r>
      <w:proofErr w:type="spellEnd"/>
      <w:r w:rsidR="008522BE" w:rsidRPr="00B61945">
        <w:rPr>
          <w:rFonts w:asciiTheme="majorHAnsi" w:hAnsiTheme="majorHAnsi" w:cstheme="majorHAnsi"/>
        </w:rPr>
        <w:t>.</w:t>
      </w:r>
    </w:p>
    <w:p w14:paraId="1319C0BC" w14:textId="145D0AC1" w:rsidR="00B5196C" w:rsidRPr="00B61945" w:rsidRDefault="00B5196C" w:rsidP="00AE064A">
      <w:pPr>
        <w:numPr>
          <w:ilvl w:val="0"/>
          <w:numId w:val="2"/>
        </w:numPr>
        <w:spacing w:after="0"/>
        <w:ind w:left="641" w:hanging="357"/>
        <w:contextualSpacing/>
        <w:jc w:val="both"/>
        <w:rPr>
          <w:rFonts w:asciiTheme="majorHAnsi" w:hAnsiTheme="majorHAnsi" w:cstheme="majorHAnsi"/>
        </w:rPr>
      </w:pPr>
      <w:r w:rsidRPr="00B61945">
        <w:rPr>
          <w:rFonts w:asciiTheme="majorHAnsi" w:hAnsiTheme="majorHAnsi" w:cstheme="majorHAnsi"/>
        </w:rPr>
        <w:t>Izvođač je dužan izvesti ugovorene radove na način i u rokovima koji su određeni Ugovorom, sukladno propisima i pravilima struke.</w:t>
      </w:r>
    </w:p>
    <w:p w14:paraId="50723932" w14:textId="77777777" w:rsidR="00B5196C" w:rsidRPr="00B61945" w:rsidRDefault="00B5196C" w:rsidP="00B5196C">
      <w:pPr>
        <w:spacing w:before="240" w:after="240"/>
        <w:ind w:left="644"/>
        <w:contextualSpacing/>
        <w:jc w:val="both"/>
        <w:rPr>
          <w:rFonts w:asciiTheme="majorHAnsi" w:hAnsiTheme="majorHAnsi" w:cstheme="majorHAnsi"/>
        </w:rPr>
      </w:pPr>
    </w:p>
    <w:p w14:paraId="5E03961B" w14:textId="77777777"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Članak 3.</w:t>
      </w:r>
    </w:p>
    <w:p w14:paraId="7DD133AD" w14:textId="6A59CFEA" w:rsidR="00B5196C" w:rsidRPr="00B61945" w:rsidRDefault="00B5196C" w:rsidP="00AE064A">
      <w:pPr>
        <w:numPr>
          <w:ilvl w:val="0"/>
          <w:numId w:val="3"/>
        </w:numPr>
        <w:spacing w:before="240" w:after="240"/>
        <w:contextualSpacing/>
        <w:jc w:val="both"/>
        <w:rPr>
          <w:rFonts w:asciiTheme="majorHAnsi" w:hAnsiTheme="majorHAnsi" w:cstheme="majorHAnsi"/>
        </w:rPr>
      </w:pPr>
      <w:r w:rsidRPr="00B61945">
        <w:rPr>
          <w:rFonts w:asciiTheme="majorHAnsi" w:hAnsiTheme="majorHAnsi" w:cstheme="majorHAnsi"/>
        </w:rPr>
        <w:t xml:space="preserve">Radovi iz članka 2. ovog Ugovora moraju se izvesti sukladno </w:t>
      </w:r>
      <w:r w:rsidR="001E29F3" w:rsidRPr="00B61945">
        <w:rPr>
          <w:rFonts w:asciiTheme="majorHAnsi" w:hAnsiTheme="majorHAnsi" w:cstheme="majorHAnsi"/>
        </w:rPr>
        <w:t xml:space="preserve">ponudbenom troškovniku i pravilima struke te zaštite na radu. </w:t>
      </w:r>
    </w:p>
    <w:p w14:paraId="528D4FD4" w14:textId="77777777" w:rsidR="00AE064A" w:rsidRPr="00B61945" w:rsidRDefault="00AE064A" w:rsidP="00AE064A">
      <w:pPr>
        <w:spacing w:before="240" w:after="240"/>
        <w:contextualSpacing/>
        <w:jc w:val="both"/>
        <w:rPr>
          <w:rFonts w:asciiTheme="majorHAnsi" w:hAnsiTheme="majorHAnsi" w:cstheme="majorHAnsi"/>
        </w:rPr>
      </w:pPr>
    </w:p>
    <w:p w14:paraId="4CD56E37" w14:textId="77777777" w:rsidR="00B5196C" w:rsidRPr="00B61945" w:rsidRDefault="00B5196C" w:rsidP="00B5196C">
      <w:pPr>
        <w:spacing w:before="240" w:after="0"/>
        <w:jc w:val="center"/>
        <w:rPr>
          <w:rFonts w:asciiTheme="majorHAnsi" w:hAnsiTheme="majorHAnsi" w:cstheme="majorHAnsi"/>
          <w:b/>
        </w:rPr>
      </w:pPr>
      <w:r w:rsidRPr="00B61945">
        <w:rPr>
          <w:rFonts w:asciiTheme="majorHAnsi" w:hAnsiTheme="majorHAnsi" w:cstheme="majorHAnsi"/>
          <w:b/>
        </w:rPr>
        <w:t>Vrijednost radova</w:t>
      </w:r>
    </w:p>
    <w:p w14:paraId="32F21D4B" w14:textId="77777777"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Članak 4.</w:t>
      </w:r>
    </w:p>
    <w:p w14:paraId="0D5A9839" w14:textId="77777777" w:rsidR="00B5196C" w:rsidRPr="00B61945" w:rsidRDefault="00B5196C" w:rsidP="001A4E36">
      <w:pPr>
        <w:numPr>
          <w:ilvl w:val="0"/>
          <w:numId w:val="6"/>
        </w:numPr>
        <w:spacing w:before="240" w:after="240"/>
        <w:contextualSpacing/>
        <w:jc w:val="both"/>
        <w:rPr>
          <w:rFonts w:asciiTheme="majorHAnsi" w:hAnsiTheme="majorHAnsi" w:cstheme="majorHAnsi"/>
          <w:bCs/>
        </w:rPr>
      </w:pPr>
      <w:r w:rsidRPr="00B61945">
        <w:rPr>
          <w:rFonts w:asciiTheme="majorHAnsi" w:hAnsiTheme="majorHAnsi" w:cstheme="majorHAnsi"/>
        </w:rPr>
        <w:t>Za izvođenje radova iz članka 1. ovog Ugovora ugovaraju se jedinične cijene prema troškovniku koji je sastavni dio ugovora, slijedom kojih se ugovara cijena radova u iznosu od:</w:t>
      </w:r>
      <w:r w:rsidRPr="00B61945">
        <w:rPr>
          <w:rFonts w:asciiTheme="majorHAnsi" w:hAnsiTheme="majorHAnsi" w:cstheme="majorHAnsi"/>
          <w:bCs/>
        </w:rPr>
        <w:t xml:space="preserve"> </w:t>
      </w:r>
    </w:p>
    <w:p w14:paraId="678E6B3E" w14:textId="77777777" w:rsidR="00B5196C" w:rsidRPr="00B61945" w:rsidRDefault="00B5196C" w:rsidP="00B5196C">
      <w:pPr>
        <w:spacing w:after="0"/>
        <w:ind w:left="780"/>
        <w:jc w:val="both"/>
        <w:rPr>
          <w:rFonts w:asciiTheme="majorHAnsi" w:hAnsiTheme="majorHAnsi" w:cstheme="majorHAnsi"/>
          <w:b/>
        </w:rPr>
      </w:pPr>
      <w:r w:rsidRPr="00B61945">
        <w:rPr>
          <w:rFonts w:asciiTheme="majorHAnsi" w:hAnsiTheme="majorHAnsi" w:cstheme="majorHAnsi"/>
          <w:b/>
        </w:rPr>
        <w:t xml:space="preserve">Cijena bez PDV ………. </w:t>
      </w:r>
      <w:proofErr w:type="spellStart"/>
      <w:r w:rsidRPr="00B61945">
        <w:rPr>
          <w:rFonts w:asciiTheme="majorHAnsi" w:hAnsiTheme="majorHAnsi" w:cstheme="majorHAnsi"/>
          <w:b/>
        </w:rPr>
        <w:t>HRK</w:t>
      </w:r>
      <w:proofErr w:type="spellEnd"/>
    </w:p>
    <w:p w14:paraId="5DB50DA0" w14:textId="77777777" w:rsidR="00B5196C" w:rsidRPr="00B61945" w:rsidRDefault="00B5196C" w:rsidP="00B5196C">
      <w:pPr>
        <w:spacing w:after="0"/>
        <w:ind w:left="780"/>
        <w:jc w:val="both"/>
        <w:rPr>
          <w:rFonts w:asciiTheme="majorHAnsi" w:hAnsiTheme="majorHAnsi" w:cstheme="majorHAnsi"/>
          <w:b/>
        </w:rPr>
      </w:pPr>
    </w:p>
    <w:p w14:paraId="05D8A6BE" w14:textId="77777777" w:rsidR="00B5196C" w:rsidRPr="00B61945" w:rsidRDefault="00B5196C" w:rsidP="00B5196C">
      <w:pPr>
        <w:spacing w:after="0"/>
        <w:ind w:left="780"/>
        <w:jc w:val="both"/>
        <w:rPr>
          <w:rFonts w:asciiTheme="majorHAnsi" w:hAnsiTheme="majorHAnsi" w:cstheme="majorHAnsi"/>
          <w:bCs/>
        </w:rPr>
      </w:pPr>
      <w:r w:rsidRPr="00B61945">
        <w:rPr>
          <w:rFonts w:asciiTheme="majorHAnsi" w:hAnsiTheme="majorHAnsi" w:cstheme="majorHAnsi"/>
          <w:bCs/>
        </w:rPr>
        <w:lastRenderedPageBreak/>
        <w:t>(Slovima _______________________________)</w:t>
      </w:r>
    </w:p>
    <w:p w14:paraId="638184EA" w14:textId="77777777" w:rsidR="00B5196C" w:rsidRPr="00B61945" w:rsidRDefault="00B5196C" w:rsidP="00B5196C">
      <w:pPr>
        <w:spacing w:after="0"/>
        <w:ind w:left="780"/>
        <w:jc w:val="both"/>
        <w:rPr>
          <w:rFonts w:asciiTheme="majorHAnsi" w:hAnsiTheme="majorHAnsi" w:cstheme="majorHAnsi"/>
          <w:b/>
        </w:rPr>
      </w:pPr>
      <w:r w:rsidRPr="00B61945">
        <w:rPr>
          <w:rFonts w:asciiTheme="majorHAnsi" w:hAnsiTheme="majorHAnsi" w:cstheme="majorHAnsi"/>
          <w:b/>
        </w:rPr>
        <w:t xml:space="preserve"> </w:t>
      </w:r>
    </w:p>
    <w:p w14:paraId="7AD4E031" w14:textId="77777777" w:rsidR="00B5196C" w:rsidRPr="00B61945" w:rsidRDefault="00B5196C" w:rsidP="00B5196C">
      <w:pPr>
        <w:spacing w:after="0"/>
        <w:ind w:left="780"/>
        <w:jc w:val="both"/>
        <w:rPr>
          <w:rFonts w:asciiTheme="majorHAnsi" w:hAnsiTheme="majorHAnsi" w:cstheme="majorHAnsi"/>
          <w:b/>
        </w:rPr>
      </w:pPr>
      <w:r w:rsidRPr="00B61945">
        <w:rPr>
          <w:rFonts w:asciiTheme="majorHAnsi" w:hAnsiTheme="majorHAnsi" w:cstheme="majorHAnsi"/>
          <w:b/>
        </w:rPr>
        <w:t xml:space="preserve">PDV ………. </w:t>
      </w:r>
      <w:proofErr w:type="spellStart"/>
      <w:r w:rsidRPr="00B61945">
        <w:rPr>
          <w:rFonts w:asciiTheme="majorHAnsi" w:hAnsiTheme="majorHAnsi" w:cstheme="majorHAnsi"/>
          <w:b/>
        </w:rPr>
        <w:t>HRK</w:t>
      </w:r>
      <w:proofErr w:type="spellEnd"/>
      <w:r w:rsidRPr="00B61945">
        <w:rPr>
          <w:rFonts w:asciiTheme="majorHAnsi" w:hAnsiTheme="majorHAnsi" w:cstheme="majorHAnsi"/>
          <w:b/>
        </w:rPr>
        <w:t xml:space="preserve"> </w:t>
      </w:r>
    </w:p>
    <w:p w14:paraId="53A9BA2D" w14:textId="77777777" w:rsidR="00B5196C" w:rsidRPr="00B61945" w:rsidRDefault="00B5196C" w:rsidP="00B5196C">
      <w:pPr>
        <w:spacing w:after="0"/>
        <w:ind w:left="780"/>
        <w:jc w:val="both"/>
        <w:rPr>
          <w:rFonts w:asciiTheme="majorHAnsi" w:hAnsiTheme="majorHAnsi" w:cstheme="majorHAnsi"/>
          <w:b/>
        </w:rPr>
      </w:pPr>
    </w:p>
    <w:p w14:paraId="31582C49" w14:textId="77777777" w:rsidR="00B5196C" w:rsidRPr="00B61945" w:rsidRDefault="00B5196C" w:rsidP="00B5196C">
      <w:pPr>
        <w:spacing w:after="0"/>
        <w:ind w:left="780"/>
        <w:jc w:val="both"/>
        <w:rPr>
          <w:rFonts w:asciiTheme="majorHAnsi" w:hAnsiTheme="majorHAnsi" w:cstheme="majorHAnsi"/>
          <w:bCs/>
        </w:rPr>
      </w:pPr>
      <w:r w:rsidRPr="00B61945">
        <w:rPr>
          <w:rFonts w:asciiTheme="majorHAnsi" w:hAnsiTheme="majorHAnsi" w:cstheme="majorHAnsi"/>
          <w:bCs/>
        </w:rPr>
        <w:t>(Slovima _______________________________)</w:t>
      </w:r>
    </w:p>
    <w:p w14:paraId="1EA7C17E" w14:textId="77777777" w:rsidR="00B5196C" w:rsidRPr="00B61945" w:rsidRDefault="00B5196C" w:rsidP="00B5196C">
      <w:pPr>
        <w:spacing w:after="0"/>
        <w:ind w:left="780"/>
        <w:jc w:val="both"/>
        <w:rPr>
          <w:rFonts w:asciiTheme="majorHAnsi" w:hAnsiTheme="majorHAnsi" w:cstheme="majorHAnsi"/>
          <w:b/>
        </w:rPr>
      </w:pPr>
    </w:p>
    <w:p w14:paraId="24B6B180" w14:textId="77777777" w:rsidR="00B5196C" w:rsidRPr="00B61945" w:rsidRDefault="00B5196C" w:rsidP="00B5196C">
      <w:pPr>
        <w:spacing w:after="0"/>
        <w:ind w:left="780"/>
        <w:jc w:val="both"/>
        <w:rPr>
          <w:rFonts w:asciiTheme="majorHAnsi" w:hAnsiTheme="majorHAnsi" w:cstheme="majorHAnsi"/>
          <w:b/>
        </w:rPr>
      </w:pPr>
      <w:r w:rsidRPr="00B61945">
        <w:rPr>
          <w:rFonts w:asciiTheme="majorHAnsi" w:hAnsiTheme="majorHAnsi" w:cstheme="majorHAnsi"/>
          <w:b/>
        </w:rPr>
        <w:t xml:space="preserve">Sveukupno: ………. </w:t>
      </w:r>
      <w:proofErr w:type="spellStart"/>
      <w:r w:rsidRPr="00B61945">
        <w:rPr>
          <w:rFonts w:asciiTheme="majorHAnsi" w:hAnsiTheme="majorHAnsi" w:cstheme="majorHAnsi"/>
          <w:b/>
        </w:rPr>
        <w:t>HRK</w:t>
      </w:r>
      <w:proofErr w:type="spellEnd"/>
    </w:p>
    <w:p w14:paraId="0FC45438" w14:textId="77777777" w:rsidR="00B5196C" w:rsidRPr="00B61945" w:rsidRDefault="00B5196C" w:rsidP="00B5196C">
      <w:pPr>
        <w:spacing w:after="240"/>
        <w:ind w:left="780"/>
        <w:jc w:val="both"/>
        <w:rPr>
          <w:rFonts w:asciiTheme="majorHAnsi" w:hAnsiTheme="majorHAnsi" w:cstheme="majorHAnsi"/>
          <w:bCs/>
        </w:rPr>
      </w:pPr>
      <w:r w:rsidRPr="00B61945">
        <w:rPr>
          <w:rFonts w:asciiTheme="majorHAnsi" w:hAnsiTheme="majorHAnsi" w:cstheme="majorHAnsi"/>
          <w:bCs/>
        </w:rPr>
        <w:t>(Slovima _______________________________).</w:t>
      </w:r>
    </w:p>
    <w:p w14:paraId="79DF9E37" w14:textId="77777777" w:rsidR="00B5196C" w:rsidRPr="00B61945" w:rsidRDefault="00B5196C" w:rsidP="001A4E36">
      <w:pPr>
        <w:numPr>
          <w:ilvl w:val="0"/>
          <w:numId w:val="6"/>
        </w:numPr>
        <w:spacing w:before="240" w:after="240"/>
        <w:contextualSpacing/>
        <w:jc w:val="both"/>
        <w:rPr>
          <w:rFonts w:asciiTheme="majorHAnsi" w:hAnsiTheme="majorHAnsi" w:cstheme="majorHAnsi"/>
        </w:rPr>
      </w:pPr>
      <w:r w:rsidRPr="00B61945">
        <w:rPr>
          <w:rFonts w:asciiTheme="majorHAnsi" w:hAnsiTheme="majorHAnsi" w:cstheme="majorHAnsi"/>
        </w:rPr>
        <w:t>Cijena radova iz prethodnog stavka je nepromjenjiva.</w:t>
      </w:r>
    </w:p>
    <w:p w14:paraId="12C594D3" w14:textId="77777777" w:rsidR="00B5196C" w:rsidRPr="00B61945" w:rsidRDefault="00B5196C" w:rsidP="001A4E36">
      <w:pPr>
        <w:numPr>
          <w:ilvl w:val="0"/>
          <w:numId w:val="6"/>
        </w:numPr>
        <w:spacing w:before="240" w:after="240"/>
        <w:contextualSpacing/>
        <w:jc w:val="both"/>
        <w:rPr>
          <w:rFonts w:asciiTheme="majorHAnsi" w:hAnsiTheme="majorHAnsi" w:cstheme="majorHAnsi"/>
        </w:rPr>
      </w:pPr>
      <w:r w:rsidRPr="00B61945">
        <w:rPr>
          <w:rFonts w:asciiTheme="majorHAnsi" w:hAnsiTheme="majorHAnsi" w:cstheme="majorHAnsi"/>
        </w:rPr>
        <w:t xml:space="preserve">Ugovorna cijena pokriva sve obveze i troškove Izvođača iz ovog Ugovora i sve što je potrebno za točno izvođenje i dovršenje ugovorenih radova i otklanjanje svih nedostataka. </w:t>
      </w:r>
    </w:p>
    <w:p w14:paraId="40EB2B68" w14:textId="5C596972" w:rsidR="00B5196C" w:rsidRPr="00B61945" w:rsidRDefault="00B5196C" w:rsidP="001A4E36">
      <w:pPr>
        <w:numPr>
          <w:ilvl w:val="0"/>
          <w:numId w:val="6"/>
        </w:numPr>
        <w:spacing w:before="240" w:after="240"/>
        <w:contextualSpacing/>
        <w:jc w:val="both"/>
        <w:rPr>
          <w:rFonts w:asciiTheme="majorHAnsi" w:hAnsiTheme="majorHAnsi" w:cstheme="majorHAnsi"/>
        </w:rPr>
      </w:pPr>
      <w:r w:rsidRPr="00B61945">
        <w:rPr>
          <w:rFonts w:asciiTheme="majorHAnsi" w:hAnsiTheme="majorHAnsi" w:cstheme="majorHAnsi"/>
        </w:rPr>
        <w:t xml:space="preserve">Smatrat će se da je Izvođač pregledao </w:t>
      </w:r>
      <w:r w:rsidR="001E29F3" w:rsidRPr="00B61945">
        <w:rPr>
          <w:rFonts w:asciiTheme="majorHAnsi" w:hAnsiTheme="majorHAnsi" w:cstheme="majorHAnsi"/>
        </w:rPr>
        <w:t>lokaciju izvođenja radova i njegovu okolicu</w:t>
      </w:r>
      <w:r w:rsidRPr="00B61945">
        <w:rPr>
          <w:rFonts w:asciiTheme="majorHAnsi" w:hAnsiTheme="majorHAnsi" w:cstheme="majorHAnsi"/>
        </w:rPr>
        <w:t xml:space="preserve">, njegovu okolicu, dobio sve potrebne informacije o rizicima i drugim okolnostima koji mogu utjecati na radove i da je prije podnošenja ponude bio upoznat sa svim relevantnim činjenicama koje mogu utjecati na mogućnost ispunjenja ugovornih obaveza s njegove strane. </w:t>
      </w:r>
    </w:p>
    <w:p w14:paraId="060162A7" w14:textId="77777777" w:rsidR="00B5196C" w:rsidRPr="00B61945" w:rsidRDefault="00B5196C" w:rsidP="00B5196C">
      <w:pPr>
        <w:spacing w:before="240" w:after="240"/>
        <w:ind w:left="780"/>
        <w:contextualSpacing/>
        <w:jc w:val="both"/>
        <w:rPr>
          <w:rFonts w:asciiTheme="majorHAnsi" w:hAnsiTheme="majorHAnsi" w:cstheme="majorHAnsi"/>
        </w:rPr>
      </w:pPr>
    </w:p>
    <w:p w14:paraId="5B7BC2BB" w14:textId="77777777"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Način obračuna i uvjeti plaćanja</w:t>
      </w:r>
    </w:p>
    <w:p w14:paraId="35EA6BD5" w14:textId="77777777"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Članak 5.</w:t>
      </w:r>
    </w:p>
    <w:p w14:paraId="7D37936E" w14:textId="77777777" w:rsidR="00B5196C" w:rsidRPr="00B61945" w:rsidRDefault="00B5196C" w:rsidP="001A4E36">
      <w:pPr>
        <w:numPr>
          <w:ilvl w:val="0"/>
          <w:numId w:val="7"/>
        </w:numPr>
        <w:spacing w:before="240" w:after="240"/>
        <w:contextualSpacing/>
        <w:jc w:val="both"/>
        <w:rPr>
          <w:rFonts w:asciiTheme="majorHAnsi" w:hAnsiTheme="majorHAnsi" w:cstheme="majorHAnsi"/>
        </w:rPr>
      </w:pPr>
      <w:r w:rsidRPr="00B61945">
        <w:rPr>
          <w:rFonts w:asciiTheme="majorHAnsi" w:hAnsiTheme="majorHAnsi" w:cstheme="majorHAnsi"/>
        </w:rPr>
        <w:t xml:space="preserve">Naručitelj će plaćati izvedene radove temeljem privremenih i okončane situacije. </w:t>
      </w:r>
    </w:p>
    <w:p w14:paraId="581FE6FC" w14:textId="77777777" w:rsidR="00B5196C" w:rsidRPr="00B61945" w:rsidRDefault="00B5196C" w:rsidP="001A4E36">
      <w:pPr>
        <w:numPr>
          <w:ilvl w:val="0"/>
          <w:numId w:val="7"/>
        </w:numPr>
        <w:spacing w:before="240" w:after="240"/>
        <w:contextualSpacing/>
        <w:jc w:val="both"/>
        <w:rPr>
          <w:rFonts w:asciiTheme="majorHAnsi" w:hAnsiTheme="majorHAnsi" w:cstheme="majorHAnsi"/>
        </w:rPr>
      </w:pPr>
      <w:r w:rsidRPr="00B61945">
        <w:rPr>
          <w:rFonts w:asciiTheme="majorHAnsi" w:hAnsiTheme="majorHAnsi" w:cstheme="majorHAnsi"/>
        </w:rPr>
        <w:t xml:space="preserve">Plaćaju se samo stvarno izvedeni radovi koji su upisani i obračunati u građevinskoj knjizi i ovjereni po nadzornom inženjeru. Obračun izvedenih radova vrši se prema ovjerenim izvedenim radovima i jediničnim cijenama iz troškovnika koji je priložen Ugovoru i čini njegov sastavni dio. </w:t>
      </w:r>
    </w:p>
    <w:p w14:paraId="5AED2D7C" w14:textId="77777777" w:rsidR="00B5196C" w:rsidRPr="00B61945" w:rsidRDefault="00B5196C" w:rsidP="001A4E36">
      <w:pPr>
        <w:numPr>
          <w:ilvl w:val="0"/>
          <w:numId w:val="7"/>
        </w:numPr>
        <w:spacing w:before="240" w:after="240"/>
        <w:contextualSpacing/>
        <w:jc w:val="both"/>
        <w:rPr>
          <w:rFonts w:asciiTheme="majorHAnsi" w:hAnsiTheme="majorHAnsi" w:cstheme="majorHAnsi"/>
          <w:lang w:val="hr-BA"/>
        </w:rPr>
      </w:pPr>
      <w:r w:rsidRPr="00B61945">
        <w:rPr>
          <w:rFonts w:asciiTheme="majorHAnsi" w:hAnsiTheme="majorHAnsi" w:cstheme="majorHAnsi"/>
        </w:rPr>
        <w:t>Plaćanje predujma Izvođaču je isključeno.</w:t>
      </w:r>
    </w:p>
    <w:p w14:paraId="57F6C304" w14:textId="77777777" w:rsidR="00B5196C" w:rsidRPr="00B61945" w:rsidRDefault="00B5196C" w:rsidP="001A4E36">
      <w:pPr>
        <w:numPr>
          <w:ilvl w:val="0"/>
          <w:numId w:val="7"/>
        </w:numPr>
        <w:spacing w:before="240" w:after="240"/>
        <w:contextualSpacing/>
        <w:jc w:val="both"/>
        <w:rPr>
          <w:rFonts w:asciiTheme="majorHAnsi" w:hAnsiTheme="majorHAnsi" w:cstheme="majorHAnsi"/>
          <w:lang w:val="hr-BA"/>
        </w:rPr>
      </w:pPr>
      <w:r w:rsidRPr="00B61945">
        <w:rPr>
          <w:rFonts w:asciiTheme="majorHAnsi" w:hAnsiTheme="majorHAnsi" w:cstheme="majorHAnsi"/>
          <w:lang w:val="hr-BA"/>
        </w:rPr>
        <w:t>U slučaju potrebe za izvođenje naknadnih i nepredviđenih radova, Izvođač za iste mora ishoditi pisanu suglasnost nadzornog inženjera, te potom podnijeti zahtjev Naručitelju. Naknadni i nepredviđeni radovi mogu se izvoditi samo nakon pisane suglasnosti Naručitelja.</w:t>
      </w:r>
    </w:p>
    <w:p w14:paraId="30A4498B" w14:textId="7E324C46" w:rsidR="00B5196C" w:rsidRPr="00B61945" w:rsidRDefault="00B5196C" w:rsidP="001A4E36">
      <w:pPr>
        <w:numPr>
          <w:ilvl w:val="0"/>
          <w:numId w:val="7"/>
        </w:numPr>
        <w:spacing w:before="240" w:after="240"/>
        <w:contextualSpacing/>
        <w:jc w:val="both"/>
        <w:rPr>
          <w:rFonts w:asciiTheme="majorHAnsi" w:hAnsiTheme="majorHAnsi" w:cstheme="majorHAnsi"/>
          <w:lang w:val="hr-BA"/>
        </w:rPr>
      </w:pPr>
      <w:r w:rsidRPr="00B61945">
        <w:rPr>
          <w:rFonts w:asciiTheme="majorHAnsi" w:hAnsiTheme="majorHAnsi" w:cstheme="majorHAnsi"/>
          <w:lang w:val="hr-BA"/>
        </w:rPr>
        <w:t>Analiza jediničnih cijena za naknadne i nepredviđene radove radit će se na temelju analize jediničnih cijena usporedivih stavki iz ugovornog troškovnika.</w:t>
      </w:r>
    </w:p>
    <w:p w14:paraId="6AA50EB1" w14:textId="77777777" w:rsidR="00B5196C" w:rsidRPr="00B61945" w:rsidRDefault="00B5196C" w:rsidP="00B5196C">
      <w:pPr>
        <w:spacing w:before="240" w:after="240"/>
        <w:ind w:left="720"/>
        <w:contextualSpacing/>
        <w:jc w:val="both"/>
        <w:rPr>
          <w:rFonts w:asciiTheme="majorHAnsi" w:hAnsiTheme="majorHAnsi" w:cstheme="majorHAnsi"/>
          <w:lang w:val="hr-BA"/>
        </w:rPr>
      </w:pPr>
    </w:p>
    <w:p w14:paraId="29A63236" w14:textId="77777777" w:rsidR="00B5196C" w:rsidRPr="00B61945" w:rsidRDefault="00B5196C" w:rsidP="00B5196C">
      <w:pPr>
        <w:spacing w:before="240" w:after="240"/>
        <w:jc w:val="center"/>
        <w:rPr>
          <w:rFonts w:asciiTheme="majorHAnsi" w:hAnsiTheme="majorHAnsi" w:cstheme="majorHAnsi"/>
          <w:b/>
          <w:lang w:val="hr-BA"/>
        </w:rPr>
      </w:pPr>
      <w:r w:rsidRPr="00B61945">
        <w:rPr>
          <w:rFonts w:asciiTheme="majorHAnsi" w:hAnsiTheme="majorHAnsi" w:cstheme="majorHAnsi"/>
          <w:b/>
          <w:lang w:val="hr-BA"/>
        </w:rPr>
        <w:t>Članak 6.</w:t>
      </w:r>
    </w:p>
    <w:p w14:paraId="67E11DDA" w14:textId="41CBC2AC" w:rsidR="00B5196C" w:rsidRPr="00B61945" w:rsidRDefault="00B5196C" w:rsidP="001A4E36">
      <w:pPr>
        <w:numPr>
          <w:ilvl w:val="0"/>
          <w:numId w:val="20"/>
        </w:numPr>
        <w:spacing w:before="240" w:after="240"/>
        <w:contextualSpacing/>
        <w:jc w:val="both"/>
        <w:rPr>
          <w:rFonts w:asciiTheme="majorHAnsi" w:hAnsiTheme="majorHAnsi" w:cstheme="majorHAnsi"/>
          <w:lang w:val="hr-BA"/>
        </w:rPr>
      </w:pPr>
      <w:r w:rsidRPr="00B61945">
        <w:rPr>
          <w:rFonts w:asciiTheme="majorHAnsi" w:hAnsiTheme="majorHAnsi" w:cstheme="majorHAnsi"/>
          <w:lang w:val="hr-BA"/>
        </w:rPr>
        <w:t xml:space="preserve">Privremene situacije odabrani ponuditelj ispostavlja mjesečno u pet (5) primjeraka do </w:t>
      </w:r>
      <w:r w:rsidR="008522BE" w:rsidRPr="00B61945">
        <w:rPr>
          <w:rFonts w:asciiTheme="majorHAnsi" w:hAnsiTheme="majorHAnsi" w:cstheme="majorHAnsi"/>
          <w:lang w:val="hr-BA"/>
        </w:rPr>
        <w:t>10</w:t>
      </w:r>
      <w:r w:rsidRPr="00B61945">
        <w:rPr>
          <w:rFonts w:asciiTheme="majorHAnsi" w:hAnsiTheme="majorHAnsi" w:cstheme="majorHAnsi"/>
          <w:lang w:val="hr-BA"/>
        </w:rPr>
        <w:t xml:space="preserve">-og u mjesecu za radove izvedene u proteklom mjesecu. Situaciju na gradilištu ovjerava Glavni nadzorni inženjer u roku od </w:t>
      </w:r>
      <w:r w:rsidR="008522BE" w:rsidRPr="00B61945">
        <w:rPr>
          <w:rFonts w:asciiTheme="majorHAnsi" w:hAnsiTheme="majorHAnsi" w:cstheme="majorHAnsi"/>
          <w:lang w:val="hr-BA"/>
        </w:rPr>
        <w:t>10</w:t>
      </w:r>
      <w:r w:rsidRPr="00B61945">
        <w:rPr>
          <w:rFonts w:asciiTheme="majorHAnsi" w:hAnsiTheme="majorHAnsi" w:cstheme="majorHAnsi"/>
          <w:lang w:val="hr-BA"/>
        </w:rPr>
        <w:t xml:space="preserve"> (</w:t>
      </w:r>
      <w:r w:rsidR="008522BE" w:rsidRPr="00B61945">
        <w:rPr>
          <w:rFonts w:asciiTheme="majorHAnsi" w:hAnsiTheme="majorHAnsi" w:cstheme="majorHAnsi"/>
          <w:lang w:val="hr-BA"/>
        </w:rPr>
        <w:t>slovima: deset</w:t>
      </w:r>
      <w:r w:rsidRPr="00B61945">
        <w:rPr>
          <w:rFonts w:asciiTheme="majorHAnsi" w:hAnsiTheme="majorHAnsi" w:cstheme="majorHAnsi"/>
          <w:lang w:val="hr-BA"/>
        </w:rPr>
        <w:t xml:space="preserve">) dana od dana primitka. </w:t>
      </w:r>
    </w:p>
    <w:p w14:paraId="4243250A" w14:textId="77777777" w:rsidR="00B5196C" w:rsidRPr="00B61945" w:rsidRDefault="00B5196C" w:rsidP="001A4E36">
      <w:pPr>
        <w:numPr>
          <w:ilvl w:val="0"/>
          <w:numId w:val="20"/>
        </w:numPr>
        <w:spacing w:before="240" w:after="240"/>
        <w:contextualSpacing/>
        <w:jc w:val="both"/>
        <w:rPr>
          <w:rFonts w:asciiTheme="majorHAnsi" w:hAnsiTheme="majorHAnsi" w:cstheme="majorHAnsi"/>
          <w:lang w:val="hr-BA"/>
        </w:rPr>
      </w:pPr>
      <w:r w:rsidRPr="00B61945">
        <w:rPr>
          <w:rFonts w:asciiTheme="majorHAnsi" w:hAnsiTheme="majorHAnsi" w:cstheme="majorHAnsi"/>
          <w:lang w:val="hr-BA"/>
        </w:rPr>
        <w:t xml:space="preserve">U ovjeri privremenih situacija, Glavni nadzorni inženjer je odgovoran i ovlašten za: </w:t>
      </w:r>
    </w:p>
    <w:p w14:paraId="24F0B93E" w14:textId="77777777" w:rsidR="00B5196C" w:rsidRPr="00B61945" w:rsidRDefault="00B5196C" w:rsidP="001A4E36">
      <w:pPr>
        <w:numPr>
          <w:ilvl w:val="0"/>
          <w:numId w:val="19"/>
        </w:numPr>
        <w:spacing w:before="240" w:after="240"/>
        <w:contextualSpacing/>
        <w:jc w:val="both"/>
        <w:rPr>
          <w:rFonts w:asciiTheme="majorHAnsi" w:hAnsiTheme="majorHAnsi" w:cstheme="majorHAnsi"/>
          <w:lang w:val="hr-BA"/>
        </w:rPr>
      </w:pPr>
      <w:r w:rsidRPr="00B61945">
        <w:rPr>
          <w:rFonts w:asciiTheme="majorHAnsi" w:hAnsiTheme="majorHAnsi" w:cstheme="majorHAnsi"/>
          <w:lang w:val="hr-BA"/>
        </w:rPr>
        <w:t xml:space="preserve">kontrolu i potvrdu stvarno izvršenih količina radova, </w:t>
      </w:r>
    </w:p>
    <w:p w14:paraId="41FF3360" w14:textId="77777777" w:rsidR="00B5196C" w:rsidRPr="00B61945" w:rsidRDefault="00B5196C" w:rsidP="001A4E36">
      <w:pPr>
        <w:numPr>
          <w:ilvl w:val="0"/>
          <w:numId w:val="19"/>
        </w:numPr>
        <w:spacing w:before="240" w:after="240"/>
        <w:contextualSpacing/>
        <w:jc w:val="both"/>
        <w:rPr>
          <w:rFonts w:asciiTheme="majorHAnsi" w:hAnsiTheme="majorHAnsi" w:cstheme="majorHAnsi"/>
          <w:lang w:val="hr-BA"/>
        </w:rPr>
      </w:pPr>
      <w:r w:rsidRPr="00B61945">
        <w:rPr>
          <w:rFonts w:asciiTheme="majorHAnsi" w:hAnsiTheme="majorHAnsi" w:cstheme="majorHAnsi"/>
          <w:lang w:val="hr-BA"/>
        </w:rPr>
        <w:t>primjenu odgovarajućih jediničnih cijena na stavke izvršenih radova u situaciji, te</w:t>
      </w:r>
    </w:p>
    <w:p w14:paraId="7662B806" w14:textId="77777777" w:rsidR="00B5196C" w:rsidRPr="00B61945" w:rsidRDefault="00B5196C" w:rsidP="001A4E36">
      <w:pPr>
        <w:numPr>
          <w:ilvl w:val="0"/>
          <w:numId w:val="19"/>
        </w:numPr>
        <w:spacing w:before="240" w:after="240"/>
        <w:contextualSpacing/>
        <w:jc w:val="both"/>
        <w:rPr>
          <w:rFonts w:asciiTheme="majorHAnsi" w:hAnsiTheme="majorHAnsi" w:cstheme="majorHAnsi"/>
          <w:lang w:val="hr-BA"/>
        </w:rPr>
      </w:pPr>
      <w:r w:rsidRPr="00B61945">
        <w:rPr>
          <w:rFonts w:asciiTheme="majorHAnsi" w:hAnsiTheme="majorHAnsi" w:cstheme="majorHAnsi"/>
          <w:lang w:val="hr-BA"/>
        </w:rPr>
        <w:t xml:space="preserve">računsku kontrolu priloženog obračuna izvršenih radova. </w:t>
      </w:r>
    </w:p>
    <w:p w14:paraId="443AA954" w14:textId="77777777" w:rsidR="00B5196C" w:rsidRPr="00B61945" w:rsidRDefault="00B5196C" w:rsidP="001A4E36">
      <w:pPr>
        <w:numPr>
          <w:ilvl w:val="0"/>
          <w:numId w:val="20"/>
        </w:numPr>
        <w:spacing w:before="240" w:after="240"/>
        <w:contextualSpacing/>
        <w:jc w:val="both"/>
        <w:rPr>
          <w:rFonts w:asciiTheme="majorHAnsi" w:hAnsiTheme="majorHAnsi" w:cstheme="majorHAnsi"/>
          <w:lang w:val="hr-BA"/>
        </w:rPr>
      </w:pPr>
      <w:r w:rsidRPr="00B61945">
        <w:rPr>
          <w:rFonts w:asciiTheme="majorHAnsi" w:hAnsiTheme="majorHAnsi" w:cstheme="majorHAnsi"/>
          <w:lang w:val="hr-BA"/>
        </w:rPr>
        <w:t xml:space="preserve">Glavni nadzorni inženjer zaprimljenu privremenu ili okončanu situaciju ovjerava ili u slučaju uočenih pogrešaka ili nepravilnosti istu vraća Izvođaču. Situaciju ovjerenu od strane Glavnog nadzornog inženjera, odabrani ponuditelj dostavlja predstavniku Naručitelja. </w:t>
      </w:r>
    </w:p>
    <w:p w14:paraId="197ECBC4" w14:textId="42A74D98" w:rsidR="00B5196C" w:rsidRPr="00B61945" w:rsidRDefault="00B5196C" w:rsidP="001A4E36">
      <w:pPr>
        <w:numPr>
          <w:ilvl w:val="0"/>
          <w:numId w:val="20"/>
        </w:numPr>
        <w:spacing w:before="240" w:after="240"/>
        <w:contextualSpacing/>
        <w:jc w:val="both"/>
        <w:rPr>
          <w:rFonts w:asciiTheme="majorHAnsi" w:hAnsiTheme="majorHAnsi" w:cstheme="majorHAnsi"/>
          <w:lang w:val="hr-BA"/>
        </w:rPr>
      </w:pPr>
      <w:r w:rsidRPr="00B61945">
        <w:rPr>
          <w:rFonts w:asciiTheme="majorHAnsi" w:hAnsiTheme="majorHAnsi" w:cstheme="majorHAnsi"/>
          <w:lang w:val="hr-BA"/>
        </w:rPr>
        <w:t>Situaciju ovjerenu od strane Glavnog nadzornog inženjera, predstavnik Naručitelja će ovjeriti u roku od osam (8) dana od dana ovjere Glavnog nadzornog inženjera i tako ovjerenu situaciju Naručitelj se obvezuje platiti u roku od</w:t>
      </w:r>
      <w:r w:rsidR="001E29F3" w:rsidRPr="00B61945">
        <w:rPr>
          <w:rFonts w:asciiTheme="majorHAnsi" w:hAnsiTheme="majorHAnsi" w:cstheme="majorHAnsi"/>
          <w:lang w:val="hr-BA"/>
        </w:rPr>
        <w:t xml:space="preserve"> trideset</w:t>
      </w:r>
      <w:r w:rsidRPr="00B61945">
        <w:rPr>
          <w:rFonts w:asciiTheme="majorHAnsi" w:hAnsiTheme="majorHAnsi" w:cstheme="majorHAnsi"/>
          <w:lang w:val="hr-BA"/>
        </w:rPr>
        <w:t xml:space="preserve"> (</w:t>
      </w:r>
      <w:r w:rsidR="001E29F3" w:rsidRPr="00B61945">
        <w:rPr>
          <w:rFonts w:asciiTheme="majorHAnsi" w:hAnsiTheme="majorHAnsi" w:cstheme="majorHAnsi"/>
          <w:lang w:val="hr-BA"/>
        </w:rPr>
        <w:t>30</w:t>
      </w:r>
      <w:r w:rsidRPr="00B61945">
        <w:rPr>
          <w:rFonts w:asciiTheme="majorHAnsi" w:hAnsiTheme="majorHAnsi" w:cstheme="majorHAnsi"/>
          <w:lang w:val="hr-BA"/>
        </w:rPr>
        <w:t>) dana</w:t>
      </w:r>
      <w:r w:rsidR="008522BE" w:rsidRPr="00B61945">
        <w:rPr>
          <w:rFonts w:asciiTheme="majorHAnsi" w:hAnsiTheme="majorHAnsi" w:cstheme="majorHAnsi"/>
          <w:lang w:val="hr-BA"/>
        </w:rPr>
        <w:t xml:space="preserve">. </w:t>
      </w:r>
    </w:p>
    <w:p w14:paraId="305BE649" w14:textId="77777777" w:rsidR="00B5196C" w:rsidRPr="00B61945" w:rsidRDefault="00B5196C" w:rsidP="001A4E36">
      <w:pPr>
        <w:numPr>
          <w:ilvl w:val="0"/>
          <w:numId w:val="20"/>
        </w:numPr>
        <w:spacing w:before="240" w:after="240"/>
        <w:contextualSpacing/>
        <w:jc w:val="both"/>
        <w:rPr>
          <w:rFonts w:asciiTheme="majorHAnsi" w:eastAsia="Calibri" w:hAnsiTheme="majorHAnsi" w:cstheme="majorHAnsi"/>
          <w:lang w:val="hr-BA"/>
        </w:rPr>
      </w:pPr>
      <w:r w:rsidRPr="00B61945">
        <w:rPr>
          <w:rFonts w:asciiTheme="majorHAnsi" w:hAnsiTheme="majorHAnsi" w:cstheme="majorHAnsi"/>
        </w:rPr>
        <w:lastRenderedPageBreak/>
        <w:t>Naručitelj ima pravo prigovora na ispostavljenu privremenu ili okončanu situaciju ako</w:t>
      </w:r>
      <w:r w:rsidRPr="00B61945">
        <w:rPr>
          <w:rFonts w:asciiTheme="majorHAnsi" w:eastAsia="Calibri" w:hAnsiTheme="majorHAnsi" w:cstheme="majorHAnsi"/>
          <w:lang w:val="hr-BA"/>
        </w:rPr>
        <w:t xml:space="preserve"> </w:t>
      </w:r>
      <w:r w:rsidRPr="00B61945">
        <w:rPr>
          <w:rFonts w:asciiTheme="majorHAnsi" w:hAnsiTheme="majorHAnsi" w:cstheme="majorHAnsi"/>
        </w:rPr>
        <w:t>utvrdi nepravilnosti te pozvati Izvođača da uočene nepravilnosti otkloni i objasni. U tom slučaju rok plaćanja počinje teći od dana kada je naručitelj zaprimio privremenu ili okončanu situaciju s otklonjenim uočenim nepravilnostima.</w:t>
      </w:r>
    </w:p>
    <w:p w14:paraId="509E4E51" w14:textId="422B9178" w:rsidR="00B5196C" w:rsidRPr="00B61945" w:rsidRDefault="00B5196C" w:rsidP="001A4E36">
      <w:pPr>
        <w:numPr>
          <w:ilvl w:val="0"/>
          <w:numId w:val="20"/>
        </w:numPr>
        <w:spacing w:before="240" w:after="240"/>
        <w:contextualSpacing/>
        <w:jc w:val="both"/>
        <w:rPr>
          <w:rFonts w:asciiTheme="majorHAnsi" w:eastAsia="Calibri" w:hAnsiTheme="majorHAnsi" w:cstheme="majorHAnsi"/>
          <w:lang w:val="hr-BA"/>
        </w:rPr>
      </w:pPr>
      <w:r w:rsidRPr="00B61945">
        <w:rPr>
          <w:rFonts w:asciiTheme="majorHAnsi" w:hAnsiTheme="majorHAnsi" w:cstheme="majorHAnsi"/>
        </w:rPr>
        <w:t>Plaćanje Okončane situacije, se vrši nakon okončanog obračuna i zaprimanja jamstva za otklanjanje nedostataka u jamstvenom roku. Okončani obračun se radi nakon uspješn</w:t>
      </w:r>
      <w:r w:rsidR="00C56245" w:rsidRPr="00B61945">
        <w:rPr>
          <w:rFonts w:asciiTheme="majorHAnsi" w:hAnsiTheme="majorHAnsi" w:cstheme="majorHAnsi"/>
        </w:rPr>
        <w:t>e primopredaje</w:t>
      </w:r>
      <w:r w:rsidR="00A94233" w:rsidRPr="00B61945">
        <w:rPr>
          <w:rFonts w:asciiTheme="majorHAnsi" w:hAnsiTheme="majorHAnsi" w:cstheme="majorHAnsi"/>
        </w:rPr>
        <w:t xml:space="preserve"> </w:t>
      </w:r>
      <w:r w:rsidRPr="00B61945">
        <w:rPr>
          <w:rFonts w:asciiTheme="majorHAnsi" w:hAnsiTheme="majorHAnsi" w:cstheme="majorHAnsi"/>
        </w:rPr>
        <w:t>i potpisa Zapisnika o primopredaji kojim se potvrđuje da su svi radovi uredno i kvalitetno izvedeni sukladno Ugovoru.</w:t>
      </w:r>
    </w:p>
    <w:p w14:paraId="5B1AC2E7" w14:textId="77777777" w:rsidR="00B5196C" w:rsidRPr="00B61945" w:rsidRDefault="00B5196C" w:rsidP="00B5196C">
      <w:pPr>
        <w:spacing w:before="240" w:after="240"/>
        <w:ind w:left="720"/>
        <w:contextualSpacing/>
        <w:jc w:val="both"/>
        <w:rPr>
          <w:rFonts w:asciiTheme="majorHAnsi" w:eastAsia="Calibri" w:hAnsiTheme="majorHAnsi" w:cstheme="majorHAnsi"/>
          <w:lang w:val="hr-BA"/>
        </w:rPr>
      </w:pPr>
    </w:p>
    <w:p w14:paraId="642F646C" w14:textId="77777777" w:rsidR="00B5196C" w:rsidRPr="00B61945" w:rsidRDefault="00B5196C" w:rsidP="00B5196C">
      <w:pPr>
        <w:spacing w:before="240" w:after="240"/>
        <w:jc w:val="center"/>
        <w:rPr>
          <w:rFonts w:asciiTheme="majorHAnsi" w:hAnsiTheme="majorHAnsi" w:cstheme="majorHAnsi"/>
          <w:b/>
          <w:lang w:val="hr-BA"/>
        </w:rPr>
      </w:pPr>
      <w:r w:rsidRPr="00B61945">
        <w:rPr>
          <w:rFonts w:asciiTheme="majorHAnsi" w:hAnsiTheme="majorHAnsi" w:cstheme="majorHAnsi"/>
          <w:b/>
          <w:lang w:val="hr-BA"/>
        </w:rPr>
        <w:t>Članak 7.</w:t>
      </w:r>
    </w:p>
    <w:p w14:paraId="0F3FE64A" w14:textId="77777777" w:rsidR="00B5196C" w:rsidRPr="00B61945" w:rsidRDefault="00B5196C" w:rsidP="008522BE">
      <w:pPr>
        <w:spacing w:before="240" w:after="240"/>
        <w:contextualSpacing/>
        <w:jc w:val="both"/>
        <w:rPr>
          <w:rFonts w:asciiTheme="majorHAnsi" w:hAnsiTheme="majorHAnsi" w:cstheme="majorHAnsi"/>
        </w:rPr>
      </w:pPr>
    </w:p>
    <w:p w14:paraId="3AE731BF" w14:textId="169C439C" w:rsidR="00B5196C" w:rsidRPr="00B61945" w:rsidRDefault="00B5196C" w:rsidP="008522BE">
      <w:pPr>
        <w:numPr>
          <w:ilvl w:val="0"/>
          <w:numId w:val="8"/>
        </w:numPr>
        <w:spacing w:before="240" w:after="240"/>
        <w:contextualSpacing/>
        <w:jc w:val="both"/>
        <w:rPr>
          <w:rFonts w:asciiTheme="majorHAnsi" w:hAnsiTheme="majorHAnsi" w:cstheme="majorHAnsi"/>
        </w:rPr>
      </w:pPr>
      <w:r w:rsidRPr="00B61945">
        <w:rPr>
          <w:rFonts w:asciiTheme="majorHAnsi" w:hAnsiTheme="majorHAnsi" w:cstheme="majorHAnsi"/>
        </w:rPr>
        <w:t xml:space="preserve">Plaćanja se vrše na poslovni/e račun/e Izvođača </w:t>
      </w:r>
      <w:proofErr w:type="spellStart"/>
      <w:r w:rsidRPr="00B61945">
        <w:rPr>
          <w:rFonts w:asciiTheme="majorHAnsi" w:hAnsiTheme="majorHAnsi" w:cstheme="majorHAnsi"/>
        </w:rPr>
        <w:t>IBAN</w:t>
      </w:r>
      <w:proofErr w:type="spellEnd"/>
      <w:r w:rsidRPr="00B61945">
        <w:rPr>
          <w:rFonts w:asciiTheme="majorHAnsi" w:hAnsiTheme="majorHAnsi" w:cstheme="majorHAnsi"/>
        </w:rPr>
        <w:t xml:space="preserve">: ____________________, otvoren kod ________________________________ </w:t>
      </w:r>
    </w:p>
    <w:p w14:paraId="03DA7A96" w14:textId="77777777" w:rsidR="008522BE" w:rsidRPr="00B61945" w:rsidRDefault="008522BE" w:rsidP="008522BE">
      <w:pPr>
        <w:spacing w:before="240" w:after="240"/>
        <w:ind w:left="720"/>
        <w:contextualSpacing/>
        <w:jc w:val="both"/>
        <w:rPr>
          <w:rFonts w:asciiTheme="majorHAnsi" w:hAnsiTheme="majorHAnsi" w:cstheme="majorHAnsi"/>
        </w:rPr>
      </w:pPr>
    </w:p>
    <w:p w14:paraId="26E2BF66" w14:textId="24C1C28F" w:rsidR="003F2478" w:rsidRPr="00B61945" w:rsidRDefault="003F2478" w:rsidP="00B5196C">
      <w:pPr>
        <w:spacing w:before="240" w:after="240"/>
        <w:jc w:val="center"/>
        <w:rPr>
          <w:rFonts w:asciiTheme="majorHAnsi" w:hAnsiTheme="majorHAnsi" w:cstheme="majorHAnsi"/>
          <w:b/>
        </w:rPr>
      </w:pPr>
      <w:proofErr w:type="spellStart"/>
      <w:r w:rsidRPr="00B61945">
        <w:rPr>
          <w:rFonts w:asciiTheme="majorHAnsi" w:hAnsiTheme="majorHAnsi" w:cstheme="majorHAnsi"/>
          <w:b/>
        </w:rPr>
        <w:t>Podugovoritelji</w:t>
      </w:r>
      <w:proofErr w:type="spellEnd"/>
    </w:p>
    <w:p w14:paraId="3851A877" w14:textId="58D6076E" w:rsidR="001421B1" w:rsidRPr="00B61945" w:rsidRDefault="001421B1" w:rsidP="001421B1">
      <w:pPr>
        <w:spacing w:before="240" w:after="240"/>
        <w:jc w:val="center"/>
        <w:rPr>
          <w:rFonts w:asciiTheme="majorHAnsi" w:hAnsiTheme="majorHAnsi" w:cstheme="majorHAnsi"/>
          <w:b/>
        </w:rPr>
      </w:pPr>
      <w:r w:rsidRPr="00B61945">
        <w:rPr>
          <w:rFonts w:asciiTheme="majorHAnsi" w:hAnsiTheme="majorHAnsi" w:cstheme="majorHAnsi"/>
          <w:b/>
        </w:rPr>
        <w:t>Članak 8.</w:t>
      </w:r>
    </w:p>
    <w:p w14:paraId="0245C95F" w14:textId="313A2C03" w:rsidR="003F2478" w:rsidRPr="00B61945" w:rsidRDefault="003F2478" w:rsidP="001421B1">
      <w:pPr>
        <w:pStyle w:val="ListParagraph"/>
        <w:numPr>
          <w:ilvl w:val="0"/>
          <w:numId w:val="72"/>
        </w:numPr>
        <w:spacing w:before="240" w:after="240"/>
        <w:ind w:left="709" w:hanging="283"/>
        <w:rPr>
          <w:rFonts w:asciiTheme="majorHAnsi" w:hAnsiTheme="majorHAnsi" w:cstheme="majorHAnsi"/>
        </w:rPr>
      </w:pPr>
      <w:r w:rsidRPr="00B61945">
        <w:rPr>
          <w:rFonts w:asciiTheme="majorHAnsi" w:hAnsiTheme="majorHAnsi" w:cstheme="majorHAnsi"/>
        </w:rPr>
        <w:t xml:space="preserve">Ako se dio Ugovora daje u podugovor tada će u Ugovoru jasno navesti svaki </w:t>
      </w:r>
      <w:proofErr w:type="spellStart"/>
      <w:r w:rsidRPr="00B61945">
        <w:rPr>
          <w:rFonts w:asciiTheme="majorHAnsi" w:hAnsiTheme="majorHAnsi" w:cstheme="majorHAnsi"/>
        </w:rPr>
        <w:t>poduogovaratelji</w:t>
      </w:r>
      <w:proofErr w:type="spellEnd"/>
      <w:r w:rsidRPr="00B61945">
        <w:rPr>
          <w:rFonts w:asciiTheme="majorHAnsi" w:hAnsiTheme="majorHAnsi" w:cstheme="majorHAnsi"/>
        </w:rPr>
        <w:t xml:space="preserve"> i konkretni radovi koje će izvesti </w:t>
      </w:r>
      <w:proofErr w:type="spellStart"/>
      <w:r w:rsidRPr="00B61945">
        <w:rPr>
          <w:rFonts w:asciiTheme="majorHAnsi" w:hAnsiTheme="majorHAnsi" w:cstheme="majorHAnsi"/>
        </w:rPr>
        <w:t>podugovaratelj</w:t>
      </w:r>
      <w:proofErr w:type="spellEnd"/>
      <w:r w:rsidRPr="00B61945">
        <w:rPr>
          <w:rFonts w:asciiTheme="majorHAnsi" w:hAnsiTheme="majorHAnsi" w:cstheme="majorHAnsi"/>
        </w:rPr>
        <w:t xml:space="preserve">. Naručitelj izvršiti plaćanje neposredno Izvođaču, koji je dužan priložiti dokaz da je izvršio plaćanje </w:t>
      </w:r>
      <w:proofErr w:type="spellStart"/>
      <w:r w:rsidRPr="00B61945">
        <w:rPr>
          <w:rFonts w:asciiTheme="majorHAnsi" w:hAnsiTheme="majorHAnsi" w:cstheme="majorHAnsi"/>
        </w:rPr>
        <w:t>podugovaratelju</w:t>
      </w:r>
      <w:proofErr w:type="spellEnd"/>
      <w:r w:rsidRPr="00B61945">
        <w:rPr>
          <w:rFonts w:asciiTheme="majorHAnsi" w:hAnsiTheme="majorHAnsi" w:cstheme="majorHAnsi"/>
        </w:rPr>
        <w:t xml:space="preserve">, a sukladno izvršenim radovima. </w:t>
      </w:r>
    </w:p>
    <w:p w14:paraId="529E64DA" w14:textId="7C0B680C" w:rsidR="001421B1" w:rsidRPr="00B61945" w:rsidRDefault="001421B1" w:rsidP="001421B1">
      <w:pPr>
        <w:pStyle w:val="ListParagraph"/>
        <w:numPr>
          <w:ilvl w:val="0"/>
          <w:numId w:val="72"/>
        </w:numPr>
        <w:spacing w:after="0"/>
        <w:ind w:left="709" w:hanging="283"/>
        <w:rPr>
          <w:rFonts w:asciiTheme="majorHAnsi" w:hAnsiTheme="majorHAnsi" w:cstheme="majorHAnsi"/>
          <w:bCs/>
        </w:rPr>
      </w:pPr>
      <w:r w:rsidRPr="00B61945">
        <w:rPr>
          <w:rFonts w:asciiTheme="majorHAnsi" w:hAnsiTheme="majorHAnsi" w:cstheme="majorHAnsi"/>
          <w:bCs/>
        </w:rPr>
        <w:t xml:space="preserve">Dio ovog Ugovora daje se u podugovor, kako slijedi: </w:t>
      </w:r>
    </w:p>
    <w:p w14:paraId="218FDF68" w14:textId="77777777" w:rsidR="001421B1" w:rsidRPr="00B61945" w:rsidRDefault="001421B1" w:rsidP="001421B1">
      <w:pPr>
        <w:spacing w:after="0"/>
        <w:ind w:left="1080"/>
        <w:contextualSpacing/>
        <w:jc w:val="both"/>
        <w:rPr>
          <w:rFonts w:asciiTheme="majorHAnsi" w:hAnsiTheme="majorHAnsi" w:cstheme="majorHAnsi"/>
        </w:rPr>
      </w:pPr>
      <w:r w:rsidRPr="00B61945">
        <w:rPr>
          <w:rFonts w:asciiTheme="majorHAnsi" w:hAnsiTheme="majorHAnsi" w:cstheme="majorHAnsi"/>
        </w:rPr>
        <w:t xml:space="preserve">Predmet, količina i vrijednost radova koje će izvesti </w:t>
      </w:r>
      <w:proofErr w:type="spellStart"/>
      <w:r w:rsidRPr="00B61945">
        <w:rPr>
          <w:rFonts w:asciiTheme="majorHAnsi" w:hAnsiTheme="majorHAnsi" w:cstheme="majorHAnsi"/>
        </w:rPr>
        <w:t>podugovaratelji</w:t>
      </w:r>
      <w:proofErr w:type="spellEnd"/>
      <w:r w:rsidRPr="00B61945">
        <w:rPr>
          <w:rFonts w:asciiTheme="majorHAnsi" w:hAnsiTheme="majorHAnsi" w:cstheme="majorHAnsi"/>
        </w:rPr>
        <w:t xml:space="preserve">: prema ovjerenom prilogu dostavljenom u prihvaćenoj ponudi Izvođača; </w:t>
      </w:r>
    </w:p>
    <w:p w14:paraId="277A54F3" w14:textId="77777777" w:rsidR="001421B1" w:rsidRPr="00B61945" w:rsidRDefault="001421B1" w:rsidP="001421B1">
      <w:pPr>
        <w:spacing w:after="0"/>
        <w:ind w:left="1080"/>
        <w:contextualSpacing/>
        <w:jc w:val="both"/>
        <w:rPr>
          <w:rFonts w:asciiTheme="majorHAnsi" w:hAnsiTheme="majorHAnsi" w:cstheme="majorHAnsi"/>
        </w:rPr>
      </w:pPr>
      <w:r w:rsidRPr="00B61945">
        <w:rPr>
          <w:rFonts w:asciiTheme="majorHAnsi" w:hAnsiTheme="majorHAnsi" w:cstheme="majorHAnsi"/>
        </w:rPr>
        <w:t xml:space="preserve">Podaci o </w:t>
      </w:r>
      <w:proofErr w:type="spellStart"/>
      <w:r w:rsidRPr="00B61945">
        <w:rPr>
          <w:rFonts w:asciiTheme="majorHAnsi" w:hAnsiTheme="majorHAnsi" w:cstheme="majorHAnsi"/>
        </w:rPr>
        <w:t>podugovarateljima</w:t>
      </w:r>
      <w:proofErr w:type="spellEnd"/>
      <w:r w:rsidRPr="00B61945">
        <w:rPr>
          <w:rFonts w:asciiTheme="majorHAnsi" w:hAnsiTheme="majorHAnsi" w:cstheme="majorHAnsi"/>
        </w:rPr>
        <w:t>:</w:t>
      </w:r>
    </w:p>
    <w:p w14:paraId="489F9D41" w14:textId="77777777" w:rsidR="001421B1" w:rsidRPr="00B61945" w:rsidRDefault="001421B1" w:rsidP="001421B1">
      <w:pPr>
        <w:spacing w:after="0"/>
        <w:ind w:left="1134"/>
        <w:contextualSpacing/>
        <w:jc w:val="both"/>
        <w:rPr>
          <w:rFonts w:asciiTheme="majorHAnsi" w:hAnsiTheme="majorHAnsi" w:cstheme="majorHAnsi"/>
        </w:rPr>
      </w:pPr>
      <w:r w:rsidRPr="00B61945">
        <w:rPr>
          <w:rFonts w:asciiTheme="majorHAnsi" w:hAnsiTheme="majorHAnsi" w:cstheme="majorHAnsi"/>
        </w:rPr>
        <w:t>(</w:t>
      </w:r>
      <w:proofErr w:type="spellStart"/>
      <w:r w:rsidRPr="00B61945">
        <w:rPr>
          <w:rFonts w:asciiTheme="majorHAnsi" w:hAnsiTheme="majorHAnsi" w:cstheme="majorHAnsi"/>
        </w:rPr>
        <w:t>Podugovaratelj</w:t>
      </w:r>
      <w:proofErr w:type="spellEnd"/>
      <w:r w:rsidRPr="00B61945">
        <w:rPr>
          <w:rFonts w:asciiTheme="majorHAnsi" w:hAnsiTheme="majorHAnsi" w:cstheme="majorHAnsi"/>
        </w:rPr>
        <w:t xml:space="preserve"> 1, adresa, </w:t>
      </w:r>
      <w:proofErr w:type="spellStart"/>
      <w:r w:rsidRPr="00B61945">
        <w:rPr>
          <w:rFonts w:asciiTheme="majorHAnsi" w:hAnsiTheme="majorHAnsi" w:cstheme="majorHAnsi"/>
        </w:rPr>
        <w:t>OIB</w:t>
      </w:r>
      <w:proofErr w:type="spellEnd"/>
      <w:r w:rsidRPr="00B61945">
        <w:rPr>
          <w:rFonts w:asciiTheme="majorHAnsi" w:hAnsiTheme="majorHAnsi" w:cstheme="majorHAnsi"/>
        </w:rPr>
        <w:t xml:space="preserve">,) </w:t>
      </w:r>
    </w:p>
    <w:p w14:paraId="6ABD7BDD" w14:textId="3A1166C0" w:rsidR="003F2478" w:rsidRPr="00B61945" w:rsidRDefault="001421B1" w:rsidP="001421B1">
      <w:pPr>
        <w:spacing w:after="0"/>
        <w:ind w:left="1134"/>
        <w:contextualSpacing/>
        <w:jc w:val="both"/>
        <w:rPr>
          <w:rFonts w:asciiTheme="majorHAnsi" w:hAnsiTheme="majorHAnsi" w:cstheme="majorHAnsi"/>
        </w:rPr>
      </w:pPr>
      <w:r w:rsidRPr="00B61945">
        <w:rPr>
          <w:rFonts w:asciiTheme="majorHAnsi" w:hAnsiTheme="majorHAnsi" w:cstheme="majorHAnsi"/>
        </w:rPr>
        <w:t>(</w:t>
      </w:r>
      <w:proofErr w:type="spellStart"/>
      <w:r w:rsidRPr="00B61945">
        <w:rPr>
          <w:rFonts w:asciiTheme="majorHAnsi" w:hAnsiTheme="majorHAnsi" w:cstheme="majorHAnsi"/>
        </w:rPr>
        <w:t>Podugovaratelj</w:t>
      </w:r>
      <w:proofErr w:type="spellEnd"/>
      <w:r w:rsidRPr="00B61945">
        <w:rPr>
          <w:rFonts w:asciiTheme="majorHAnsi" w:hAnsiTheme="majorHAnsi" w:cstheme="majorHAnsi"/>
        </w:rPr>
        <w:t xml:space="preserve"> 2, adresa, </w:t>
      </w:r>
      <w:proofErr w:type="spellStart"/>
      <w:r w:rsidRPr="00B61945">
        <w:rPr>
          <w:rFonts w:asciiTheme="majorHAnsi" w:hAnsiTheme="majorHAnsi" w:cstheme="majorHAnsi"/>
        </w:rPr>
        <w:t>OIB</w:t>
      </w:r>
      <w:proofErr w:type="spellEnd"/>
      <w:r w:rsidRPr="00B61945">
        <w:rPr>
          <w:rFonts w:asciiTheme="majorHAnsi" w:hAnsiTheme="majorHAnsi" w:cstheme="majorHAnsi"/>
        </w:rPr>
        <w:t xml:space="preserve">, </w:t>
      </w:r>
    </w:p>
    <w:p w14:paraId="16BC5947" w14:textId="74C78FC0"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Početak i rok završetka radova</w:t>
      </w:r>
    </w:p>
    <w:p w14:paraId="52B9A85F" w14:textId="4DEF6FE4" w:rsidR="00B5196C" w:rsidRPr="00B61945" w:rsidRDefault="00B5196C" w:rsidP="00B5196C">
      <w:pPr>
        <w:spacing w:before="240" w:after="240"/>
        <w:jc w:val="center"/>
        <w:rPr>
          <w:rFonts w:asciiTheme="majorHAnsi" w:hAnsiTheme="majorHAnsi" w:cstheme="majorHAnsi"/>
          <w:b/>
        </w:rPr>
      </w:pPr>
      <w:bookmarkStart w:id="3" w:name="_Hlk59006192"/>
      <w:r w:rsidRPr="00B61945">
        <w:rPr>
          <w:rFonts w:asciiTheme="majorHAnsi" w:hAnsiTheme="majorHAnsi" w:cstheme="majorHAnsi"/>
          <w:b/>
        </w:rPr>
        <w:t xml:space="preserve">Članak </w:t>
      </w:r>
      <w:r w:rsidR="001421B1" w:rsidRPr="00B61945">
        <w:rPr>
          <w:rFonts w:asciiTheme="majorHAnsi" w:hAnsiTheme="majorHAnsi" w:cstheme="majorHAnsi"/>
          <w:b/>
        </w:rPr>
        <w:t>9</w:t>
      </w:r>
      <w:r w:rsidRPr="00B61945">
        <w:rPr>
          <w:rFonts w:asciiTheme="majorHAnsi" w:hAnsiTheme="majorHAnsi" w:cstheme="majorHAnsi"/>
          <w:b/>
        </w:rPr>
        <w:t>.</w:t>
      </w:r>
    </w:p>
    <w:bookmarkEnd w:id="3"/>
    <w:p w14:paraId="377D2B77" w14:textId="77777777" w:rsidR="00B5196C" w:rsidRPr="00B61945" w:rsidRDefault="00B5196C" w:rsidP="001A4E36">
      <w:pPr>
        <w:numPr>
          <w:ilvl w:val="0"/>
          <w:numId w:val="24"/>
        </w:numPr>
        <w:spacing w:before="240" w:after="240"/>
        <w:contextualSpacing/>
        <w:jc w:val="both"/>
        <w:rPr>
          <w:rFonts w:asciiTheme="majorHAnsi" w:hAnsiTheme="majorHAnsi" w:cstheme="majorHAnsi"/>
        </w:rPr>
      </w:pPr>
      <w:r w:rsidRPr="00B61945">
        <w:rPr>
          <w:rFonts w:asciiTheme="majorHAnsi" w:hAnsiTheme="majorHAnsi" w:cstheme="majorHAnsi"/>
        </w:rPr>
        <w:t xml:space="preserve">Rok za izvršenje radova počinje teći od pisane Obavijesti o uvođenju u posao Izvođaču radova. </w:t>
      </w:r>
    </w:p>
    <w:p w14:paraId="57F93DBC" w14:textId="77777777" w:rsidR="00B5196C" w:rsidRPr="00B61945" w:rsidRDefault="00B5196C" w:rsidP="001A4E36">
      <w:pPr>
        <w:numPr>
          <w:ilvl w:val="0"/>
          <w:numId w:val="24"/>
        </w:numPr>
        <w:spacing w:before="240" w:after="240"/>
        <w:contextualSpacing/>
        <w:jc w:val="both"/>
        <w:rPr>
          <w:rFonts w:asciiTheme="majorHAnsi" w:hAnsiTheme="majorHAnsi" w:cstheme="majorHAnsi"/>
        </w:rPr>
      </w:pPr>
      <w:r w:rsidRPr="00B61945">
        <w:rPr>
          <w:rFonts w:asciiTheme="majorHAnsi" w:hAnsiTheme="majorHAnsi" w:cstheme="majorHAnsi"/>
        </w:rPr>
        <w:t xml:space="preserve">Naručitelj će uvesti odabranog Izvođača u posao najkasnije u roku od 8 (osam) dana od dana obostranog potpisa ugovora. </w:t>
      </w:r>
    </w:p>
    <w:p w14:paraId="0021E1A6" w14:textId="526C5150" w:rsidR="00B5196C" w:rsidRPr="00B61945" w:rsidRDefault="00B5196C" w:rsidP="001A4E36">
      <w:pPr>
        <w:numPr>
          <w:ilvl w:val="0"/>
          <w:numId w:val="24"/>
        </w:numPr>
        <w:spacing w:before="240" w:after="240"/>
        <w:contextualSpacing/>
        <w:jc w:val="both"/>
        <w:rPr>
          <w:rFonts w:asciiTheme="majorHAnsi" w:hAnsiTheme="majorHAnsi" w:cstheme="majorHAnsi"/>
        </w:rPr>
      </w:pPr>
      <w:r w:rsidRPr="00B61945">
        <w:rPr>
          <w:rFonts w:asciiTheme="majorHAnsi" w:hAnsiTheme="majorHAnsi" w:cstheme="majorHAnsi"/>
        </w:rPr>
        <w:t>O uvođenju Izvođača u posao sastavlja se zapisnik i to se upisuje u građevinski dnevnik.</w:t>
      </w:r>
    </w:p>
    <w:p w14:paraId="20785D9B" w14:textId="77777777" w:rsidR="00B5196C" w:rsidRPr="00B61945" w:rsidRDefault="00B5196C" w:rsidP="00B5196C">
      <w:pPr>
        <w:spacing w:before="240" w:after="240"/>
        <w:ind w:left="720"/>
        <w:contextualSpacing/>
        <w:jc w:val="both"/>
        <w:rPr>
          <w:rFonts w:asciiTheme="majorHAnsi" w:hAnsiTheme="majorHAnsi" w:cstheme="majorHAnsi"/>
        </w:rPr>
      </w:pPr>
    </w:p>
    <w:p w14:paraId="2EDA5DD2" w14:textId="57C0190B" w:rsidR="00B5196C" w:rsidRPr="00B61945" w:rsidRDefault="00B5196C" w:rsidP="00B5196C">
      <w:pPr>
        <w:spacing w:before="240" w:after="240"/>
        <w:jc w:val="center"/>
        <w:rPr>
          <w:rFonts w:asciiTheme="majorHAnsi" w:hAnsiTheme="majorHAnsi" w:cstheme="majorHAnsi"/>
          <w:b/>
        </w:rPr>
      </w:pPr>
      <w:bookmarkStart w:id="4" w:name="_Hlk59006403"/>
      <w:r w:rsidRPr="00B61945">
        <w:rPr>
          <w:rFonts w:asciiTheme="majorHAnsi" w:hAnsiTheme="majorHAnsi" w:cstheme="majorHAnsi"/>
          <w:b/>
        </w:rPr>
        <w:t xml:space="preserve">Članak </w:t>
      </w:r>
      <w:r w:rsidR="001421B1" w:rsidRPr="00B61945">
        <w:rPr>
          <w:rFonts w:asciiTheme="majorHAnsi" w:hAnsiTheme="majorHAnsi" w:cstheme="majorHAnsi"/>
          <w:b/>
        </w:rPr>
        <w:t>10</w:t>
      </w:r>
      <w:r w:rsidRPr="00B61945">
        <w:rPr>
          <w:rFonts w:asciiTheme="majorHAnsi" w:hAnsiTheme="majorHAnsi" w:cstheme="majorHAnsi"/>
          <w:b/>
        </w:rPr>
        <w:t>.</w:t>
      </w:r>
    </w:p>
    <w:bookmarkEnd w:id="4"/>
    <w:p w14:paraId="0A4E03D5" w14:textId="7935D49C" w:rsidR="00B5196C" w:rsidRPr="00B61945" w:rsidRDefault="00B5196C" w:rsidP="001A4E36">
      <w:pPr>
        <w:numPr>
          <w:ilvl w:val="0"/>
          <w:numId w:val="26"/>
        </w:numPr>
        <w:spacing w:before="240" w:after="240"/>
        <w:contextualSpacing/>
        <w:jc w:val="both"/>
        <w:rPr>
          <w:rFonts w:asciiTheme="majorHAnsi" w:hAnsiTheme="majorHAnsi" w:cstheme="majorHAnsi"/>
        </w:rPr>
      </w:pPr>
      <w:r w:rsidRPr="00B61945">
        <w:rPr>
          <w:rFonts w:asciiTheme="majorHAnsi" w:hAnsiTheme="majorHAnsi" w:cstheme="majorHAnsi"/>
        </w:rPr>
        <w:t xml:space="preserve">Ugovor će trajati </w:t>
      </w:r>
      <w:r w:rsidR="00417184" w:rsidRPr="00B61945">
        <w:rPr>
          <w:rFonts w:asciiTheme="majorHAnsi" w:hAnsiTheme="majorHAnsi" w:cstheme="majorHAnsi"/>
        </w:rPr>
        <w:t>3 (slovima: tri)</w:t>
      </w:r>
      <w:r w:rsidRPr="00B61945">
        <w:rPr>
          <w:rFonts w:asciiTheme="majorHAnsi" w:hAnsiTheme="majorHAnsi" w:cstheme="majorHAnsi"/>
        </w:rPr>
        <w:t xml:space="preserve"> mjese</w:t>
      </w:r>
      <w:r w:rsidR="00417184" w:rsidRPr="00B61945">
        <w:rPr>
          <w:rFonts w:asciiTheme="majorHAnsi" w:hAnsiTheme="majorHAnsi" w:cstheme="majorHAnsi"/>
        </w:rPr>
        <w:t>ca</w:t>
      </w:r>
      <w:r w:rsidRPr="00B61945">
        <w:rPr>
          <w:rFonts w:asciiTheme="majorHAnsi" w:hAnsiTheme="majorHAnsi" w:cstheme="majorHAnsi"/>
        </w:rPr>
        <w:t xml:space="preserve"> od datuma uvođenja izvođača u posao, i u navedenom periodu svi radovi koji su predmet nabave trebaju biti izvršeni.</w:t>
      </w:r>
    </w:p>
    <w:p w14:paraId="6DF5A944" w14:textId="77777777" w:rsidR="00B5196C" w:rsidRPr="00B61945" w:rsidRDefault="00B5196C" w:rsidP="001A4E36">
      <w:pPr>
        <w:numPr>
          <w:ilvl w:val="0"/>
          <w:numId w:val="26"/>
        </w:numPr>
        <w:spacing w:before="240" w:after="240"/>
        <w:contextualSpacing/>
        <w:jc w:val="both"/>
        <w:rPr>
          <w:rFonts w:asciiTheme="majorHAnsi" w:hAnsiTheme="majorHAnsi" w:cstheme="majorHAnsi"/>
        </w:rPr>
      </w:pPr>
      <w:r w:rsidRPr="00B61945">
        <w:rPr>
          <w:rFonts w:asciiTheme="majorHAnsi" w:hAnsiTheme="majorHAnsi" w:cstheme="majorHAnsi"/>
        </w:rPr>
        <w:t>Radovi se smatraju završenim kada su izvedene sve ugovornim troškovnikom propisane stavke, a što upisom u građevinski dnevnik potvrđuje nadzorni inženjer.</w:t>
      </w:r>
    </w:p>
    <w:p w14:paraId="046B79F6" w14:textId="77777777" w:rsidR="00B5196C" w:rsidRPr="00B61945" w:rsidRDefault="00B5196C" w:rsidP="001A4E36">
      <w:pPr>
        <w:numPr>
          <w:ilvl w:val="0"/>
          <w:numId w:val="26"/>
        </w:numPr>
        <w:spacing w:before="240" w:after="240"/>
        <w:contextualSpacing/>
        <w:jc w:val="both"/>
        <w:rPr>
          <w:rFonts w:asciiTheme="majorHAnsi" w:hAnsiTheme="majorHAnsi" w:cstheme="majorHAnsi"/>
        </w:rPr>
      </w:pPr>
      <w:r w:rsidRPr="00B61945">
        <w:rPr>
          <w:rFonts w:asciiTheme="majorHAnsi" w:hAnsiTheme="majorHAnsi" w:cstheme="majorHAnsi"/>
        </w:rPr>
        <w:t xml:space="preserve">Po završetku radova ugovorne strane duže su pristupiti primopredaji radova i konačnom obračunu. O primopredaji radova se sastavlja zapisnik. </w:t>
      </w:r>
    </w:p>
    <w:p w14:paraId="2A328758" w14:textId="77777777" w:rsidR="00B5196C" w:rsidRPr="00B61945" w:rsidRDefault="00B5196C" w:rsidP="001A4E36">
      <w:pPr>
        <w:numPr>
          <w:ilvl w:val="0"/>
          <w:numId w:val="26"/>
        </w:numPr>
        <w:spacing w:before="240" w:after="240"/>
        <w:contextualSpacing/>
        <w:jc w:val="both"/>
        <w:rPr>
          <w:rFonts w:asciiTheme="majorHAnsi" w:hAnsiTheme="majorHAnsi" w:cstheme="majorHAnsi"/>
        </w:rPr>
      </w:pPr>
      <w:r w:rsidRPr="00B61945">
        <w:rPr>
          <w:rFonts w:asciiTheme="majorHAnsi" w:hAnsiTheme="majorHAnsi" w:cstheme="majorHAnsi"/>
        </w:rPr>
        <w:t xml:space="preserve">U roku od 5 (pet) dana od dana izvršene primopredaje Naručitelj je dužan zatražiti tehnički pregled. </w:t>
      </w:r>
    </w:p>
    <w:p w14:paraId="6F7EFE8D" w14:textId="77777777" w:rsidR="00B5196C" w:rsidRPr="00B61945" w:rsidRDefault="00B5196C" w:rsidP="001A4E36">
      <w:pPr>
        <w:numPr>
          <w:ilvl w:val="0"/>
          <w:numId w:val="26"/>
        </w:numPr>
        <w:spacing w:before="240" w:after="240"/>
        <w:contextualSpacing/>
        <w:jc w:val="both"/>
        <w:rPr>
          <w:rFonts w:asciiTheme="majorHAnsi" w:hAnsiTheme="majorHAnsi" w:cstheme="majorHAnsi"/>
        </w:rPr>
      </w:pPr>
      <w:r w:rsidRPr="00B61945">
        <w:rPr>
          <w:rFonts w:asciiTheme="majorHAnsi" w:hAnsiTheme="majorHAnsi" w:cstheme="majorHAnsi"/>
        </w:rPr>
        <w:lastRenderedPageBreak/>
        <w:t>Tehnički pregled smatra se uspješno obavljenim, ako u zapisniku nema primjedbi koje osporavaju izdavanje uporabne dozvole, a datum naveden u zapisniku uspješno obavljenog tehničkog pregleda Završetkom ugovorenih radova.</w:t>
      </w:r>
    </w:p>
    <w:p w14:paraId="75F86147" w14:textId="44ABBA3B" w:rsidR="00B5196C" w:rsidRPr="00B61945" w:rsidRDefault="00B5196C" w:rsidP="001A4E36">
      <w:pPr>
        <w:numPr>
          <w:ilvl w:val="0"/>
          <w:numId w:val="26"/>
        </w:numPr>
        <w:spacing w:before="240" w:after="240"/>
        <w:contextualSpacing/>
        <w:jc w:val="both"/>
        <w:rPr>
          <w:rFonts w:asciiTheme="majorHAnsi" w:hAnsiTheme="majorHAnsi" w:cstheme="majorHAnsi"/>
        </w:rPr>
      </w:pPr>
      <w:r w:rsidRPr="00B61945">
        <w:rPr>
          <w:rFonts w:asciiTheme="majorHAnsi" w:hAnsiTheme="majorHAnsi" w:cstheme="majorHAnsi"/>
        </w:rPr>
        <w:t>Izvođač je suglasan i u obvezi prilagoditi se s izvođenjem radova stvarnim rokovima početka i završetka realizacije projekta.</w:t>
      </w:r>
    </w:p>
    <w:p w14:paraId="0B1448BF" w14:textId="77777777" w:rsidR="00B5196C" w:rsidRPr="00B61945" w:rsidRDefault="00B5196C" w:rsidP="00B5196C">
      <w:pPr>
        <w:spacing w:before="240" w:after="240"/>
        <w:ind w:left="720"/>
        <w:contextualSpacing/>
        <w:jc w:val="both"/>
        <w:rPr>
          <w:rFonts w:asciiTheme="majorHAnsi" w:hAnsiTheme="majorHAnsi" w:cstheme="majorHAnsi"/>
        </w:rPr>
      </w:pPr>
    </w:p>
    <w:p w14:paraId="54B8DCF3" w14:textId="745A5582"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Članak 1</w:t>
      </w:r>
      <w:r w:rsidR="001421B1" w:rsidRPr="00B61945">
        <w:rPr>
          <w:rFonts w:asciiTheme="majorHAnsi" w:hAnsiTheme="majorHAnsi" w:cstheme="majorHAnsi"/>
          <w:b/>
        </w:rPr>
        <w:t>1</w:t>
      </w:r>
      <w:r w:rsidRPr="00B61945">
        <w:rPr>
          <w:rFonts w:asciiTheme="majorHAnsi" w:hAnsiTheme="majorHAnsi" w:cstheme="majorHAnsi"/>
          <w:b/>
        </w:rPr>
        <w:t>.</w:t>
      </w:r>
    </w:p>
    <w:p w14:paraId="53012F5E" w14:textId="77777777" w:rsidR="00B5196C" w:rsidRPr="00B61945" w:rsidRDefault="00B5196C" w:rsidP="001A4E36">
      <w:pPr>
        <w:numPr>
          <w:ilvl w:val="0"/>
          <w:numId w:val="27"/>
        </w:numPr>
        <w:spacing w:before="240" w:after="240"/>
        <w:contextualSpacing/>
        <w:jc w:val="both"/>
        <w:rPr>
          <w:rFonts w:asciiTheme="majorHAnsi" w:hAnsiTheme="majorHAnsi" w:cstheme="majorHAnsi"/>
        </w:rPr>
      </w:pPr>
      <w:r w:rsidRPr="00B61945">
        <w:rPr>
          <w:rFonts w:asciiTheme="majorHAnsi" w:hAnsiTheme="majorHAnsi" w:cstheme="majorHAnsi"/>
        </w:rPr>
        <w:t xml:space="preserve">Jamstveni rok teče od uredno izvršene primopredaje građevine. Ukoliko se u postupku primopredaje utvrde nepravilnosti u izvođenju radova i opremanju, te se na iste stave primjedbe jamstveni rok se produžuje i on počinje teći prvog dana nakon otklanjanja istih. </w:t>
      </w:r>
    </w:p>
    <w:p w14:paraId="6F8301DC" w14:textId="77777777" w:rsidR="00B5196C" w:rsidRPr="00B61945" w:rsidRDefault="00B5196C" w:rsidP="001A4E36">
      <w:pPr>
        <w:numPr>
          <w:ilvl w:val="0"/>
          <w:numId w:val="27"/>
        </w:numPr>
        <w:spacing w:before="240" w:after="240"/>
        <w:contextualSpacing/>
        <w:jc w:val="both"/>
        <w:rPr>
          <w:rFonts w:asciiTheme="majorHAnsi" w:hAnsiTheme="majorHAnsi" w:cstheme="majorHAnsi"/>
        </w:rPr>
      </w:pPr>
      <w:r w:rsidRPr="00B61945">
        <w:rPr>
          <w:rFonts w:asciiTheme="majorHAnsi" w:hAnsiTheme="majorHAnsi" w:cstheme="majorHAnsi"/>
        </w:rPr>
        <w:t>Primopredaja će se zapisnički biti ovjerena potpisom izvoditelja sa jedne i naručitelja i njegovog nadzornog inženjera sa druge strane.</w:t>
      </w:r>
    </w:p>
    <w:p w14:paraId="0FEB5786" w14:textId="570B242B" w:rsidR="00B5196C" w:rsidRPr="00B61945" w:rsidRDefault="00B5196C" w:rsidP="001A4E36">
      <w:pPr>
        <w:numPr>
          <w:ilvl w:val="0"/>
          <w:numId w:val="27"/>
        </w:numPr>
        <w:spacing w:before="240" w:after="240"/>
        <w:contextualSpacing/>
        <w:jc w:val="both"/>
        <w:rPr>
          <w:rFonts w:asciiTheme="majorHAnsi" w:hAnsiTheme="majorHAnsi" w:cstheme="majorHAnsi"/>
        </w:rPr>
      </w:pPr>
      <w:r w:rsidRPr="00B61945">
        <w:rPr>
          <w:rFonts w:asciiTheme="majorHAnsi" w:hAnsiTheme="majorHAnsi" w:cstheme="majorHAnsi"/>
        </w:rPr>
        <w:t xml:space="preserve">U slučaju prekoračenja rokova iz ugovora, Izvršitelj je dužan za svaki započeti dan prekoračenja roka platiti Naručitelju ugovornu kaznu od </w:t>
      </w:r>
      <w:r w:rsidR="001E29F3" w:rsidRPr="00B61945">
        <w:rPr>
          <w:rFonts w:asciiTheme="majorHAnsi" w:hAnsiTheme="majorHAnsi" w:cstheme="majorHAnsi"/>
        </w:rPr>
        <w:t>5</w:t>
      </w:r>
      <w:r w:rsidRPr="00B61945">
        <w:rPr>
          <w:rFonts w:asciiTheme="majorHAnsi" w:hAnsiTheme="majorHAnsi" w:cstheme="majorHAnsi"/>
        </w:rPr>
        <w:t xml:space="preserve">‰ dnevno od ugovorene cijene. Ukupan iznos ugovorne kazne za zakašnjenje ne može biti veći od </w:t>
      </w:r>
      <w:r w:rsidR="001E29F3" w:rsidRPr="00B61945">
        <w:rPr>
          <w:rFonts w:asciiTheme="majorHAnsi" w:hAnsiTheme="majorHAnsi" w:cstheme="majorHAnsi"/>
        </w:rPr>
        <w:t>10</w:t>
      </w:r>
      <w:r w:rsidRPr="00B61945">
        <w:rPr>
          <w:rFonts w:asciiTheme="majorHAnsi" w:hAnsiTheme="majorHAnsi" w:cstheme="majorHAnsi"/>
        </w:rPr>
        <w:t>% ugovorene cijene. Naručitelj će obračunati ugovornu kaznu za razdoblje od isteka roka za završetak izvođenja radova do datuma završetka izvođenja radova, kako je upisano u građevinski dnevnik i ovjereno od strane nadzornog inženjera. Radi naplate ugovoren</w:t>
      </w:r>
      <w:r w:rsidR="006474E5" w:rsidRPr="00B61945">
        <w:rPr>
          <w:rFonts w:asciiTheme="majorHAnsi" w:hAnsiTheme="majorHAnsi" w:cstheme="majorHAnsi"/>
        </w:rPr>
        <w:t>e</w:t>
      </w:r>
      <w:r w:rsidRPr="00B61945">
        <w:rPr>
          <w:rFonts w:asciiTheme="majorHAnsi" w:hAnsiTheme="majorHAnsi" w:cstheme="majorHAnsi"/>
        </w:rPr>
        <w:t xml:space="preserve"> kazne, Naručitelj je ovlašten umanjiti okončanu situaciju za iznos ugovorne kazne. </w:t>
      </w:r>
    </w:p>
    <w:p w14:paraId="52897A3C" w14:textId="24377CAA" w:rsidR="00B5196C" w:rsidRPr="00B61945" w:rsidRDefault="00B5196C" w:rsidP="001A4E36">
      <w:pPr>
        <w:numPr>
          <w:ilvl w:val="0"/>
          <w:numId w:val="27"/>
        </w:numPr>
        <w:spacing w:before="240" w:after="240"/>
        <w:contextualSpacing/>
        <w:jc w:val="both"/>
        <w:rPr>
          <w:rFonts w:asciiTheme="majorHAnsi" w:hAnsiTheme="majorHAnsi" w:cstheme="majorHAnsi"/>
        </w:rPr>
      </w:pPr>
      <w:r w:rsidRPr="00B61945">
        <w:rPr>
          <w:rFonts w:asciiTheme="majorHAnsi" w:hAnsiTheme="majorHAnsi" w:cstheme="majorHAnsi"/>
        </w:rPr>
        <w:t>Izvođač preuzima punu odgovornost za izvođenje radova od uvođenja u posao do primopredaje te odgovara za svu štetu koja nastane izvođenjem radova, bilo na lokaciji izvođenja radova, bilo na drugim objektima i opremi Naručitelja.</w:t>
      </w:r>
    </w:p>
    <w:p w14:paraId="7FB63EDA" w14:textId="77777777" w:rsidR="00B5196C" w:rsidRPr="00B61945" w:rsidRDefault="00B5196C" w:rsidP="00B5196C">
      <w:pPr>
        <w:spacing w:before="240" w:after="240"/>
        <w:ind w:left="720"/>
        <w:contextualSpacing/>
        <w:jc w:val="both"/>
        <w:rPr>
          <w:rFonts w:asciiTheme="majorHAnsi" w:hAnsiTheme="majorHAnsi" w:cstheme="majorHAnsi"/>
        </w:rPr>
      </w:pPr>
    </w:p>
    <w:p w14:paraId="7F231F5E" w14:textId="3D1F0DA0"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Članak 1</w:t>
      </w:r>
      <w:r w:rsidR="001421B1" w:rsidRPr="00B61945">
        <w:rPr>
          <w:rFonts w:asciiTheme="majorHAnsi" w:hAnsiTheme="majorHAnsi" w:cstheme="majorHAnsi"/>
          <w:b/>
        </w:rPr>
        <w:t>2</w:t>
      </w:r>
      <w:r w:rsidRPr="00B61945">
        <w:rPr>
          <w:rFonts w:asciiTheme="majorHAnsi" w:hAnsiTheme="majorHAnsi" w:cstheme="majorHAnsi"/>
          <w:b/>
        </w:rPr>
        <w:t>.</w:t>
      </w:r>
    </w:p>
    <w:p w14:paraId="0177559C" w14:textId="77777777" w:rsidR="00B5196C" w:rsidRPr="00B61945" w:rsidRDefault="00B5196C" w:rsidP="001A4E36">
      <w:pPr>
        <w:numPr>
          <w:ilvl w:val="0"/>
          <w:numId w:val="28"/>
        </w:numPr>
        <w:spacing w:before="240" w:after="240"/>
        <w:contextualSpacing/>
        <w:jc w:val="both"/>
        <w:rPr>
          <w:rFonts w:asciiTheme="majorHAnsi" w:hAnsiTheme="majorHAnsi" w:cstheme="majorHAnsi"/>
        </w:rPr>
      </w:pPr>
      <w:r w:rsidRPr="00B61945">
        <w:rPr>
          <w:rFonts w:asciiTheme="majorHAnsi" w:hAnsiTheme="majorHAnsi" w:cstheme="majorHAnsi"/>
        </w:rPr>
        <w:t>Izvođač ima pravo zahtijevati produljenje roka za završetak radova u slučajevima u kojima je zbog promijenjenih okolnosti ili neispunjavanja obveza Naručitelja bio spriječen u izvođenju radova. Pod promijenjenim okolnostima iz prethodnog stavka razumije se osobito:</w:t>
      </w:r>
    </w:p>
    <w:p w14:paraId="5A1BE9E8" w14:textId="77777777" w:rsidR="00B5196C" w:rsidRPr="00B61945" w:rsidRDefault="00B5196C" w:rsidP="001A4E36">
      <w:pPr>
        <w:numPr>
          <w:ilvl w:val="0"/>
          <w:numId w:val="29"/>
        </w:numPr>
        <w:spacing w:before="240" w:after="240"/>
        <w:contextualSpacing/>
        <w:jc w:val="both"/>
        <w:rPr>
          <w:rFonts w:asciiTheme="majorHAnsi" w:hAnsiTheme="majorHAnsi" w:cstheme="majorHAnsi"/>
        </w:rPr>
      </w:pPr>
      <w:r w:rsidRPr="00B61945">
        <w:rPr>
          <w:rFonts w:asciiTheme="majorHAnsi" w:hAnsiTheme="majorHAnsi" w:cstheme="majorHAnsi"/>
        </w:rPr>
        <w:t>privremena obustava radova određena od strane Naručitelja,</w:t>
      </w:r>
    </w:p>
    <w:p w14:paraId="7BE957E0" w14:textId="77777777" w:rsidR="00B5196C" w:rsidRPr="00B61945" w:rsidRDefault="00B5196C" w:rsidP="001A4E36">
      <w:pPr>
        <w:numPr>
          <w:ilvl w:val="0"/>
          <w:numId w:val="29"/>
        </w:numPr>
        <w:spacing w:before="240" w:after="240"/>
        <w:contextualSpacing/>
        <w:jc w:val="both"/>
        <w:rPr>
          <w:rFonts w:asciiTheme="majorHAnsi" w:hAnsiTheme="majorHAnsi" w:cstheme="majorHAnsi"/>
        </w:rPr>
      </w:pPr>
      <w:r w:rsidRPr="00B61945">
        <w:rPr>
          <w:rFonts w:asciiTheme="majorHAnsi" w:hAnsiTheme="majorHAnsi" w:cstheme="majorHAnsi"/>
        </w:rPr>
        <w:t>nepovoljne vremenske prilike za izvođenje pojedinih vrsta radova, koje znatno odstupaju od vremenskih prilika za godišnje doba i mjesto izvođenja radova, utvrđene u građevinskom dnevniku i ovjerene od nadzornog inženjera;</w:t>
      </w:r>
    </w:p>
    <w:p w14:paraId="59918324" w14:textId="77777777" w:rsidR="00B5196C" w:rsidRPr="00B61945" w:rsidRDefault="00B5196C" w:rsidP="001A4E36">
      <w:pPr>
        <w:numPr>
          <w:ilvl w:val="0"/>
          <w:numId w:val="29"/>
        </w:numPr>
        <w:spacing w:before="240" w:after="240"/>
        <w:contextualSpacing/>
        <w:jc w:val="both"/>
        <w:rPr>
          <w:rFonts w:asciiTheme="majorHAnsi" w:hAnsiTheme="majorHAnsi" w:cstheme="majorHAnsi"/>
        </w:rPr>
      </w:pPr>
      <w:r w:rsidRPr="00B61945">
        <w:rPr>
          <w:rFonts w:asciiTheme="majorHAnsi" w:hAnsiTheme="majorHAnsi" w:cstheme="majorHAnsi"/>
        </w:rPr>
        <w:t>nepredviđeni radovi koji se moraju izvesti za koje Izvođač nije znao niti je mogao znati u vrijeme sklapanja Ugovora, a njihovo izvođenje utječe na mogućnost izvođenja radova u ugovorenom roku;</w:t>
      </w:r>
    </w:p>
    <w:p w14:paraId="3E60D4A5" w14:textId="77777777" w:rsidR="00B5196C" w:rsidRPr="00B61945" w:rsidRDefault="00B5196C" w:rsidP="001A4E36">
      <w:pPr>
        <w:numPr>
          <w:ilvl w:val="0"/>
          <w:numId w:val="29"/>
        </w:numPr>
        <w:spacing w:before="240" w:after="240"/>
        <w:contextualSpacing/>
        <w:jc w:val="both"/>
        <w:rPr>
          <w:rFonts w:asciiTheme="majorHAnsi" w:hAnsiTheme="majorHAnsi" w:cstheme="majorHAnsi"/>
        </w:rPr>
      </w:pPr>
      <w:r w:rsidRPr="00B61945">
        <w:rPr>
          <w:rFonts w:asciiTheme="majorHAnsi" w:hAnsiTheme="majorHAnsi" w:cstheme="majorHAnsi"/>
        </w:rPr>
        <w:t>naknadni radovi prema zahtjevu Naručitelja;</w:t>
      </w:r>
    </w:p>
    <w:p w14:paraId="0E4981A2" w14:textId="77777777" w:rsidR="006474E5" w:rsidRPr="00B61945" w:rsidRDefault="00B5196C" w:rsidP="006474E5">
      <w:pPr>
        <w:numPr>
          <w:ilvl w:val="0"/>
          <w:numId w:val="29"/>
        </w:numPr>
        <w:spacing w:before="240" w:after="240"/>
        <w:contextualSpacing/>
        <w:jc w:val="both"/>
        <w:rPr>
          <w:rFonts w:asciiTheme="majorHAnsi" w:hAnsiTheme="majorHAnsi" w:cstheme="majorHAnsi"/>
        </w:rPr>
      </w:pPr>
      <w:r w:rsidRPr="00B61945">
        <w:rPr>
          <w:rFonts w:asciiTheme="majorHAnsi" w:hAnsiTheme="majorHAnsi" w:cstheme="majorHAnsi"/>
        </w:rPr>
        <w:t xml:space="preserve">pojava više sile. </w:t>
      </w:r>
    </w:p>
    <w:p w14:paraId="2ACDB964" w14:textId="1B8D4029" w:rsidR="00B5196C" w:rsidRPr="00B61945" w:rsidRDefault="00B5196C" w:rsidP="006474E5">
      <w:pPr>
        <w:pStyle w:val="ListParagraph"/>
        <w:numPr>
          <w:ilvl w:val="0"/>
          <w:numId w:val="28"/>
        </w:numPr>
        <w:spacing w:before="240" w:after="240"/>
        <w:rPr>
          <w:rFonts w:asciiTheme="majorHAnsi" w:hAnsiTheme="majorHAnsi" w:cstheme="majorHAnsi"/>
        </w:rPr>
      </w:pPr>
      <w:r w:rsidRPr="00B61945">
        <w:rPr>
          <w:rFonts w:asciiTheme="majorHAnsi" w:hAnsiTheme="majorHAnsi" w:cstheme="majorHAnsi"/>
        </w:rPr>
        <w:t>Izvođač je dužan zahtjev za produljenje roka podnijeti pisanim putem Naručitelju u roku ne duljem od  7 dana od kada sazna ili je pažnjom iskusnog Izvođača trebao saznati za razlog zbog kojega je prema njegovom mišljenju potrebno produljenje sukladno prihvatljivim razlozima iz ovog članka Ugovora, ali ne može podnijeti zahtjev nakon proteka roka za završetak radova.</w:t>
      </w:r>
    </w:p>
    <w:p w14:paraId="528DCEDB" w14:textId="77777777" w:rsidR="00B5196C" w:rsidRPr="00B61945" w:rsidRDefault="00B5196C" w:rsidP="00B5196C">
      <w:pPr>
        <w:spacing w:before="240" w:after="240"/>
        <w:ind w:left="720"/>
        <w:contextualSpacing/>
        <w:jc w:val="both"/>
        <w:rPr>
          <w:rFonts w:asciiTheme="majorHAnsi" w:hAnsiTheme="majorHAnsi" w:cstheme="majorHAnsi"/>
        </w:rPr>
      </w:pPr>
    </w:p>
    <w:p w14:paraId="314E00FA" w14:textId="0A38246B"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Članak 1</w:t>
      </w:r>
      <w:r w:rsidR="001421B1" w:rsidRPr="00B61945">
        <w:rPr>
          <w:rFonts w:asciiTheme="majorHAnsi" w:hAnsiTheme="majorHAnsi" w:cstheme="majorHAnsi"/>
          <w:b/>
        </w:rPr>
        <w:t>3</w:t>
      </w:r>
      <w:r w:rsidRPr="00B61945">
        <w:rPr>
          <w:rFonts w:asciiTheme="majorHAnsi" w:hAnsiTheme="majorHAnsi" w:cstheme="majorHAnsi"/>
          <w:b/>
        </w:rPr>
        <w:t>.</w:t>
      </w:r>
    </w:p>
    <w:p w14:paraId="188853E2" w14:textId="4051645D" w:rsidR="00B5196C" w:rsidRPr="00B61945" w:rsidRDefault="00B5196C" w:rsidP="001A4E36">
      <w:pPr>
        <w:numPr>
          <w:ilvl w:val="0"/>
          <w:numId w:val="32"/>
        </w:numPr>
        <w:spacing w:before="240" w:after="240"/>
        <w:contextualSpacing/>
        <w:jc w:val="both"/>
        <w:rPr>
          <w:rFonts w:asciiTheme="majorHAnsi" w:hAnsiTheme="majorHAnsi" w:cstheme="majorHAnsi"/>
        </w:rPr>
      </w:pPr>
      <w:r w:rsidRPr="00B61945">
        <w:rPr>
          <w:rFonts w:asciiTheme="majorHAnsi" w:hAnsiTheme="majorHAnsi" w:cstheme="majorHAnsi"/>
        </w:rPr>
        <w:lastRenderedPageBreak/>
        <w:t xml:space="preserve">Izvođač je obvezan u roku od deset (10) kalendarskih dana od dana potpisivanja Ugovora, dostaviti Nadzornom inženjeru i Naručitelju </w:t>
      </w:r>
      <w:r w:rsidR="00946FD8" w:rsidRPr="00B61945">
        <w:rPr>
          <w:rFonts w:asciiTheme="majorHAnsi" w:hAnsiTheme="majorHAnsi" w:cstheme="majorHAnsi"/>
        </w:rPr>
        <w:t xml:space="preserve">terminski plan </w:t>
      </w:r>
      <w:r w:rsidRPr="00B61945">
        <w:rPr>
          <w:rFonts w:asciiTheme="majorHAnsi" w:hAnsiTheme="majorHAnsi" w:cstheme="majorHAnsi"/>
        </w:rPr>
        <w:t xml:space="preserve">u svrhu vremenskog praćenja izvođenja radova. </w:t>
      </w:r>
    </w:p>
    <w:p w14:paraId="4106CF81" w14:textId="273A77AB" w:rsidR="00B5196C" w:rsidRPr="00B61945" w:rsidRDefault="00B5196C" w:rsidP="001A4E36">
      <w:pPr>
        <w:numPr>
          <w:ilvl w:val="0"/>
          <w:numId w:val="32"/>
        </w:numPr>
        <w:spacing w:before="240" w:after="240"/>
        <w:contextualSpacing/>
        <w:jc w:val="both"/>
        <w:rPr>
          <w:rFonts w:asciiTheme="majorHAnsi" w:hAnsiTheme="majorHAnsi" w:cstheme="majorHAnsi"/>
        </w:rPr>
      </w:pPr>
      <w:r w:rsidRPr="00B61945">
        <w:rPr>
          <w:rFonts w:asciiTheme="majorHAnsi" w:hAnsiTheme="majorHAnsi" w:cstheme="majorHAnsi"/>
        </w:rPr>
        <w:t>Dinamičk</w:t>
      </w:r>
      <w:r w:rsidR="002219C3" w:rsidRPr="00B61945">
        <w:rPr>
          <w:rFonts w:asciiTheme="majorHAnsi" w:hAnsiTheme="majorHAnsi" w:cstheme="majorHAnsi"/>
        </w:rPr>
        <w:t>i</w:t>
      </w:r>
      <w:r w:rsidRPr="00B61945">
        <w:rPr>
          <w:rFonts w:asciiTheme="majorHAnsi" w:hAnsiTheme="majorHAnsi" w:cstheme="majorHAnsi"/>
        </w:rPr>
        <w:t xml:space="preserve"> plan treba biti usklađen s krajnjim rokom izvođenja radova. Sadržaj Dinamičko</w:t>
      </w:r>
      <w:r w:rsidR="00946FD8" w:rsidRPr="00B61945">
        <w:rPr>
          <w:rFonts w:asciiTheme="majorHAnsi" w:hAnsiTheme="majorHAnsi" w:cstheme="majorHAnsi"/>
        </w:rPr>
        <w:t>g</w:t>
      </w:r>
      <w:r w:rsidRPr="00B61945">
        <w:rPr>
          <w:rFonts w:asciiTheme="majorHAnsi" w:hAnsiTheme="majorHAnsi" w:cstheme="majorHAnsi"/>
        </w:rPr>
        <w:t xml:space="preserve"> plana usuglasit će Naručitelj, Izvođač i Nadzorni inženjer u roku tri (3) dana od dana sklapanja ugovora.</w:t>
      </w:r>
    </w:p>
    <w:p w14:paraId="3D536FDD" w14:textId="5C0693D4" w:rsidR="00B5196C" w:rsidRPr="00B61945" w:rsidRDefault="00B5196C" w:rsidP="001A4E36">
      <w:pPr>
        <w:numPr>
          <w:ilvl w:val="0"/>
          <w:numId w:val="32"/>
        </w:numPr>
        <w:spacing w:before="240" w:after="240"/>
        <w:contextualSpacing/>
        <w:jc w:val="both"/>
        <w:rPr>
          <w:rFonts w:asciiTheme="majorHAnsi" w:hAnsiTheme="majorHAnsi" w:cstheme="majorHAnsi"/>
        </w:rPr>
      </w:pPr>
      <w:r w:rsidRPr="00B61945">
        <w:rPr>
          <w:rFonts w:asciiTheme="majorHAnsi" w:hAnsiTheme="majorHAnsi" w:cstheme="majorHAnsi"/>
        </w:rPr>
        <w:t>Dinamičk</w:t>
      </w:r>
      <w:r w:rsidR="002219C3" w:rsidRPr="00B61945">
        <w:rPr>
          <w:rFonts w:asciiTheme="majorHAnsi" w:hAnsiTheme="majorHAnsi" w:cstheme="majorHAnsi"/>
        </w:rPr>
        <w:t>i</w:t>
      </w:r>
      <w:r w:rsidRPr="00B61945">
        <w:rPr>
          <w:rFonts w:asciiTheme="majorHAnsi" w:hAnsiTheme="majorHAnsi" w:cstheme="majorHAnsi"/>
        </w:rPr>
        <w:t xml:space="preserve"> plan je </w:t>
      </w:r>
      <w:proofErr w:type="spellStart"/>
      <w:r w:rsidRPr="00B61945">
        <w:rPr>
          <w:rFonts w:asciiTheme="majorHAnsi" w:hAnsiTheme="majorHAnsi" w:cstheme="majorHAnsi"/>
        </w:rPr>
        <w:t>okviran</w:t>
      </w:r>
      <w:proofErr w:type="spellEnd"/>
      <w:r w:rsidRPr="00B61945">
        <w:rPr>
          <w:rFonts w:asciiTheme="majorHAnsi" w:hAnsiTheme="majorHAnsi" w:cstheme="majorHAnsi"/>
        </w:rPr>
        <w:t xml:space="preserve"> i podložan izmjenama. Ako Izvođač odstupa od izvođenja radova i rokova iz Dinamičko plana dužan je dostaviti Nadzornom inženjeru:</w:t>
      </w:r>
    </w:p>
    <w:p w14:paraId="44F74F9F" w14:textId="77777777" w:rsidR="00B5196C" w:rsidRPr="00B61945" w:rsidRDefault="00B5196C" w:rsidP="001A4E36">
      <w:pPr>
        <w:numPr>
          <w:ilvl w:val="0"/>
          <w:numId w:val="33"/>
        </w:numPr>
        <w:spacing w:before="240" w:after="240"/>
        <w:contextualSpacing/>
        <w:jc w:val="both"/>
        <w:rPr>
          <w:rFonts w:asciiTheme="majorHAnsi" w:hAnsiTheme="majorHAnsi" w:cstheme="majorHAnsi"/>
        </w:rPr>
      </w:pPr>
      <w:r w:rsidRPr="00B61945">
        <w:rPr>
          <w:rFonts w:asciiTheme="majorHAnsi" w:hAnsiTheme="majorHAnsi" w:cstheme="majorHAnsi"/>
        </w:rPr>
        <w:t xml:space="preserve">obrazloženje razloga odstupanja; </w:t>
      </w:r>
    </w:p>
    <w:p w14:paraId="5EB65489" w14:textId="03621E96" w:rsidR="00B5196C" w:rsidRPr="00B61945" w:rsidRDefault="00B5196C" w:rsidP="001A4E36">
      <w:pPr>
        <w:numPr>
          <w:ilvl w:val="0"/>
          <w:numId w:val="33"/>
        </w:numPr>
        <w:spacing w:before="240" w:after="240"/>
        <w:contextualSpacing/>
        <w:jc w:val="both"/>
        <w:rPr>
          <w:rFonts w:asciiTheme="majorHAnsi" w:hAnsiTheme="majorHAnsi" w:cstheme="majorHAnsi"/>
        </w:rPr>
      </w:pPr>
      <w:r w:rsidRPr="00B61945">
        <w:rPr>
          <w:rFonts w:asciiTheme="majorHAnsi" w:hAnsiTheme="majorHAnsi" w:cstheme="majorHAnsi"/>
        </w:rPr>
        <w:t>ažurirani Dinamičk</w:t>
      </w:r>
      <w:r w:rsidR="00946FD8" w:rsidRPr="00B61945">
        <w:rPr>
          <w:rFonts w:asciiTheme="majorHAnsi" w:hAnsiTheme="majorHAnsi" w:cstheme="majorHAnsi"/>
        </w:rPr>
        <w:t>i</w:t>
      </w:r>
      <w:r w:rsidRPr="00B61945">
        <w:rPr>
          <w:rFonts w:asciiTheme="majorHAnsi" w:hAnsiTheme="majorHAnsi" w:cstheme="majorHAnsi"/>
        </w:rPr>
        <w:t xml:space="preserve"> plan </w:t>
      </w:r>
    </w:p>
    <w:p w14:paraId="13D5FA71" w14:textId="77777777" w:rsidR="00B5196C" w:rsidRPr="00B61945" w:rsidRDefault="00B5196C" w:rsidP="001A4E36">
      <w:pPr>
        <w:numPr>
          <w:ilvl w:val="0"/>
          <w:numId w:val="33"/>
        </w:numPr>
        <w:spacing w:before="240" w:after="240"/>
        <w:contextualSpacing/>
        <w:jc w:val="both"/>
        <w:rPr>
          <w:rFonts w:asciiTheme="majorHAnsi" w:hAnsiTheme="majorHAnsi" w:cstheme="majorHAnsi"/>
        </w:rPr>
      </w:pPr>
      <w:r w:rsidRPr="00B61945">
        <w:rPr>
          <w:rFonts w:asciiTheme="majorHAnsi" w:hAnsiTheme="majorHAnsi" w:cstheme="majorHAnsi"/>
        </w:rPr>
        <w:t>navođenje metoda i radnji koje Izvođač predlaže kako bi se ubrzalo napredovanje radova i isti izvršili unutar ugovorenog roka za izvođenje radova.</w:t>
      </w:r>
    </w:p>
    <w:p w14:paraId="12F57F65" w14:textId="77777777" w:rsidR="00B5196C" w:rsidRPr="00B61945" w:rsidRDefault="00B5196C" w:rsidP="001A4E36">
      <w:pPr>
        <w:numPr>
          <w:ilvl w:val="0"/>
          <w:numId w:val="32"/>
        </w:numPr>
        <w:spacing w:before="240" w:after="240"/>
        <w:contextualSpacing/>
        <w:jc w:val="both"/>
        <w:rPr>
          <w:rFonts w:asciiTheme="majorHAnsi" w:hAnsiTheme="majorHAnsi" w:cstheme="majorHAnsi"/>
        </w:rPr>
      </w:pPr>
      <w:r w:rsidRPr="00B61945">
        <w:rPr>
          <w:rFonts w:asciiTheme="majorHAnsi" w:hAnsiTheme="majorHAnsi" w:cstheme="majorHAnsi"/>
        </w:rPr>
        <w:t>Izvođač je dužan obavijestiti Nadzornog inženjera o svim okolnostima koje bi mogle uzrokovati kašnjenje.</w:t>
      </w:r>
    </w:p>
    <w:p w14:paraId="6F24FDF6" w14:textId="254598DA" w:rsidR="00B5196C" w:rsidRPr="00B61945" w:rsidRDefault="00B5196C" w:rsidP="001A4E36">
      <w:pPr>
        <w:numPr>
          <w:ilvl w:val="0"/>
          <w:numId w:val="32"/>
        </w:numPr>
        <w:spacing w:before="240" w:after="240"/>
        <w:contextualSpacing/>
        <w:jc w:val="both"/>
        <w:rPr>
          <w:rFonts w:asciiTheme="majorHAnsi" w:hAnsiTheme="majorHAnsi" w:cstheme="majorHAnsi"/>
        </w:rPr>
      </w:pPr>
      <w:r w:rsidRPr="00B61945">
        <w:rPr>
          <w:rFonts w:asciiTheme="majorHAnsi" w:hAnsiTheme="majorHAnsi" w:cstheme="majorHAnsi"/>
        </w:rPr>
        <w:t xml:space="preserve">Ako bilo koji nepredviđeni događaj, djelovanje ili previd, ili radnje trećih osoba za koje Izvođač ne odgovara, izravno ili neizravno ometaju izvršavanje Ugovora, bilo djelomično ili u potpunosti, Izvođač će o navedenom bez odgode i na vlastitu inicijativu obavijestiti Naručitelja. Obavijest mora uključivati opis problema, datum njegovog nastanka i mjere koje je Izvođač poduzeo ili namjerava poduzeti kako bi problem uklonio i osigurao potpunu usklađenost sa svojim obvezama iz Ugovora. </w:t>
      </w:r>
    </w:p>
    <w:p w14:paraId="7A05AF3F" w14:textId="77777777" w:rsidR="00B5196C" w:rsidRPr="00B61945" w:rsidRDefault="00B5196C" w:rsidP="00B5196C">
      <w:pPr>
        <w:spacing w:before="240" w:after="240"/>
        <w:ind w:left="720"/>
        <w:contextualSpacing/>
        <w:jc w:val="both"/>
        <w:rPr>
          <w:rFonts w:asciiTheme="majorHAnsi" w:hAnsiTheme="majorHAnsi" w:cstheme="majorHAnsi"/>
        </w:rPr>
      </w:pPr>
    </w:p>
    <w:p w14:paraId="792FB003" w14:textId="77777777"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Odgovorne osobe</w:t>
      </w:r>
    </w:p>
    <w:p w14:paraId="358067CA" w14:textId="0BD8C67E"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Članak 1</w:t>
      </w:r>
      <w:r w:rsidR="001421B1" w:rsidRPr="00B61945">
        <w:rPr>
          <w:rFonts w:asciiTheme="majorHAnsi" w:hAnsiTheme="majorHAnsi" w:cstheme="majorHAnsi"/>
          <w:b/>
        </w:rPr>
        <w:t>4</w:t>
      </w:r>
      <w:r w:rsidRPr="00B61945">
        <w:rPr>
          <w:rFonts w:asciiTheme="majorHAnsi" w:hAnsiTheme="majorHAnsi" w:cstheme="majorHAnsi"/>
          <w:b/>
        </w:rPr>
        <w:t>.</w:t>
      </w:r>
    </w:p>
    <w:p w14:paraId="1A1A7E3C" w14:textId="77777777" w:rsidR="00B5196C" w:rsidRPr="00B61945" w:rsidRDefault="00B5196C" w:rsidP="001A4E36">
      <w:pPr>
        <w:numPr>
          <w:ilvl w:val="0"/>
          <w:numId w:val="9"/>
        </w:numPr>
        <w:spacing w:before="240" w:after="240"/>
        <w:contextualSpacing/>
        <w:jc w:val="both"/>
        <w:rPr>
          <w:rFonts w:asciiTheme="majorHAnsi" w:hAnsiTheme="majorHAnsi" w:cstheme="majorHAnsi"/>
        </w:rPr>
      </w:pPr>
      <w:r w:rsidRPr="00B61945">
        <w:rPr>
          <w:rFonts w:asciiTheme="majorHAnsi" w:hAnsiTheme="majorHAnsi" w:cstheme="majorHAnsi"/>
        </w:rPr>
        <w:t>Izvršitelj je sukladno ponudi imenovao slijedeće stručnjake:</w:t>
      </w:r>
    </w:p>
    <w:p w14:paraId="05699313" w14:textId="2A9F04EE" w:rsidR="00B5196C" w:rsidRPr="00B61945" w:rsidRDefault="00B5196C" w:rsidP="001A4E36">
      <w:pPr>
        <w:numPr>
          <w:ilvl w:val="0"/>
          <w:numId w:val="10"/>
        </w:numPr>
        <w:spacing w:before="240" w:after="240"/>
        <w:contextualSpacing/>
        <w:jc w:val="both"/>
        <w:rPr>
          <w:rFonts w:asciiTheme="majorHAnsi" w:hAnsiTheme="majorHAnsi" w:cstheme="majorHAnsi"/>
        </w:rPr>
      </w:pPr>
      <w:r w:rsidRPr="00B61945">
        <w:rPr>
          <w:rFonts w:asciiTheme="majorHAnsi" w:hAnsiTheme="majorHAnsi" w:cstheme="majorHAnsi"/>
        </w:rPr>
        <w:t>Stručnjak 1 – inženjer gradilišta arhitektonske</w:t>
      </w:r>
      <w:r w:rsidR="006474E5" w:rsidRPr="00B61945">
        <w:rPr>
          <w:rFonts w:asciiTheme="majorHAnsi" w:hAnsiTheme="majorHAnsi" w:cstheme="majorHAnsi"/>
        </w:rPr>
        <w:t xml:space="preserve"> ili </w:t>
      </w:r>
      <w:r w:rsidRPr="00B61945">
        <w:rPr>
          <w:rFonts w:asciiTheme="majorHAnsi" w:hAnsiTheme="majorHAnsi" w:cstheme="majorHAnsi"/>
        </w:rPr>
        <w:t>građevinske struke:  ________________________________</w:t>
      </w:r>
    </w:p>
    <w:p w14:paraId="3E3BFA1F" w14:textId="64B3327C" w:rsidR="00B5196C" w:rsidRPr="00B61945" w:rsidRDefault="00B5196C" w:rsidP="001A4E36">
      <w:pPr>
        <w:numPr>
          <w:ilvl w:val="0"/>
          <w:numId w:val="10"/>
        </w:numPr>
        <w:spacing w:before="240" w:after="240"/>
        <w:contextualSpacing/>
        <w:jc w:val="both"/>
        <w:rPr>
          <w:rFonts w:asciiTheme="majorHAnsi" w:hAnsiTheme="majorHAnsi" w:cstheme="majorHAnsi"/>
        </w:rPr>
      </w:pPr>
      <w:r w:rsidRPr="00B61945">
        <w:rPr>
          <w:rFonts w:asciiTheme="majorHAnsi" w:hAnsiTheme="majorHAnsi" w:cstheme="majorHAnsi"/>
        </w:rPr>
        <w:t>Stručnjak 2 –</w:t>
      </w:r>
      <w:r w:rsidR="006474E5" w:rsidRPr="00B61945">
        <w:rPr>
          <w:rFonts w:asciiTheme="majorHAnsi" w:hAnsiTheme="majorHAnsi" w:cstheme="majorHAnsi"/>
        </w:rPr>
        <w:t xml:space="preserve"> inženjer </w:t>
      </w:r>
      <w:r w:rsidRPr="00B61945">
        <w:rPr>
          <w:rFonts w:asciiTheme="majorHAnsi" w:hAnsiTheme="majorHAnsi" w:cstheme="majorHAnsi"/>
        </w:rPr>
        <w:t>elektrotehničke struke: ___________________</w:t>
      </w:r>
    </w:p>
    <w:p w14:paraId="3143F6BF" w14:textId="49A4ACAB" w:rsidR="00B5196C" w:rsidRPr="00B61945" w:rsidRDefault="00B5196C" w:rsidP="006474E5">
      <w:pPr>
        <w:numPr>
          <w:ilvl w:val="0"/>
          <w:numId w:val="9"/>
        </w:numPr>
        <w:spacing w:before="240" w:after="240"/>
        <w:contextualSpacing/>
        <w:jc w:val="both"/>
        <w:rPr>
          <w:rFonts w:asciiTheme="majorHAnsi" w:hAnsiTheme="majorHAnsi" w:cstheme="majorHAnsi"/>
        </w:rPr>
      </w:pPr>
      <w:r w:rsidRPr="00B61945">
        <w:rPr>
          <w:rFonts w:asciiTheme="majorHAnsi" w:hAnsiTheme="majorHAnsi" w:cstheme="majorHAnsi"/>
        </w:rPr>
        <w:t>Predloženi stručnjaci iz ponude Izvršitelja moraju biti angažirani na izvršenju Ugovora.</w:t>
      </w:r>
    </w:p>
    <w:p w14:paraId="175DBF1A" w14:textId="77777777" w:rsidR="00B5196C" w:rsidRPr="00B61945" w:rsidRDefault="00B5196C" w:rsidP="001A4E36">
      <w:pPr>
        <w:numPr>
          <w:ilvl w:val="0"/>
          <w:numId w:val="9"/>
        </w:numPr>
        <w:spacing w:before="240" w:after="240"/>
        <w:contextualSpacing/>
        <w:jc w:val="both"/>
        <w:rPr>
          <w:rFonts w:asciiTheme="majorHAnsi" w:hAnsiTheme="majorHAnsi" w:cstheme="majorHAnsi"/>
        </w:rPr>
      </w:pPr>
      <w:r w:rsidRPr="00B61945">
        <w:rPr>
          <w:rFonts w:asciiTheme="majorHAnsi" w:hAnsiTheme="majorHAnsi" w:cstheme="majorHAnsi"/>
        </w:rPr>
        <w:t>Potvrđuje se da Izvršitelj posjeduje i da je predao Naručitelju sva potrebna ovlaštenja sukladno važećim propisima u Republici Hrvatskoj kao i dokumente (potvrde, ovlaštenje i dr.), potrebne za izvršenje ugovorenih usluga.</w:t>
      </w:r>
    </w:p>
    <w:p w14:paraId="02790764" w14:textId="77777777" w:rsidR="00B5196C" w:rsidRPr="00B61945" w:rsidRDefault="00B5196C" w:rsidP="001A4E36">
      <w:pPr>
        <w:numPr>
          <w:ilvl w:val="0"/>
          <w:numId w:val="9"/>
        </w:numPr>
        <w:spacing w:before="240" w:after="240"/>
        <w:contextualSpacing/>
        <w:jc w:val="both"/>
        <w:rPr>
          <w:rFonts w:asciiTheme="majorHAnsi" w:hAnsiTheme="majorHAnsi" w:cstheme="majorHAnsi"/>
        </w:rPr>
      </w:pPr>
      <w:r w:rsidRPr="00B61945">
        <w:rPr>
          <w:rFonts w:asciiTheme="majorHAnsi" w:hAnsiTheme="majorHAnsi" w:cstheme="majorHAnsi"/>
        </w:rPr>
        <w:t>Ako tijekom izvršenja Ugovora zbog nepredviđenih okolnosti dođe do potrebe za zamjenom stručnjaka potrebno je zatražiti prethodnu pisanu suglasnost Naručitelja o traženoj izmjeni.</w:t>
      </w:r>
    </w:p>
    <w:p w14:paraId="781D2A9E" w14:textId="77777777" w:rsidR="00B5196C" w:rsidRPr="00B61945" w:rsidRDefault="00B5196C" w:rsidP="001A4E36">
      <w:pPr>
        <w:numPr>
          <w:ilvl w:val="0"/>
          <w:numId w:val="9"/>
        </w:numPr>
        <w:spacing w:before="240" w:after="240"/>
        <w:contextualSpacing/>
        <w:jc w:val="both"/>
        <w:rPr>
          <w:rFonts w:asciiTheme="majorHAnsi" w:hAnsiTheme="majorHAnsi" w:cstheme="majorHAnsi"/>
        </w:rPr>
      </w:pPr>
      <w:r w:rsidRPr="00B61945">
        <w:rPr>
          <w:rFonts w:asciiTheme="majorHAnsi" w:hAnsiTheme="majorHAnsi" w:cstheme="majorHAnsi"/>
        </w:rPr>
        <w:t>Novi predloženi stručnjak mora na isti način kao prvotni stručnjak dokazati da ima najmanje iste ili bolje kvalifikacije i stručno iskustvo, odnosno jednak ili veći broj bodova koje bi ostvario u postupku nabave kao i stručnjak kojeg mijenja</w:t>
      </w:r>
    </w:p>
    <w:p w14:paraId="11F8DE73" w14:textId="77777777" w:rsidR="00B5196C" w:rsidRPr="00B61945" w:rsidRDefault="00B5196C" w:rsidP="001A4E36">
      <w:pPr>
        <w:numPr>
          <w:ilvl w:val="0"/>
          <w:numId w:val="9"/>
        </w:numPr>
        <w:spacing w:before="240" w:after="240"/>
        <w:contextualSpacing/>
        <w:jc w:val="both"/>
        <w:rPr>
          <w:rFonts w:asciiTheme="majorHAnsi" w:hAnsiTheme="majorHAnsi" w:cstheme="majorHAnsi"/>
        </w:rPr>
      </w:pPr>
      <w:r w:rsidRPr="00B61945">
        <w:rPr>
          <w:rFonts w:asciiTheme="majorHAnsi" w:hAnsiTheme="majorHAnsi" w:cstheme="majorHAnsi"/>
        </w:rPr>
        <w:t xml:space="preserve">Glavni inženjer gradilišta i/ili voditelj radova odgovoran je glavnom izvođaču za cjelovitost i međusobnu usklađenost radova, za međusobnu usklađenost provedbe obveza iz članka 54. ovoga Zakona o gradnji te ujedno koordinira primjenu propisa kojima se uređuje sigurnost i zdravlje radnika tijekom izvođenja radova. </w:t>
      </w:r>
    </w:p>
    <w:p w14:paraId="137A8D50" w14:textId="4720EBBD" w:rsidR="00B5196C" w:rsidRPr="00B61945" w:rsidRDefault="00B5196C" w:rsidP="001A4E36">
      <w:pPr>
        <w:numPr>
          <w:ilvl w:val="0"/>
          <w:numId w:val="9"/>
        </w:numPr>
        <w:spacing w:before="240" w:after="240"/>
        <w:contextualSpacing/>
        <w:jc w:val="both"/>
        <w:rPr>
          <w:rFonts w:asciiTheme="majorHAnsi" w:hAnsiTheme="majorHAnsi" w:cstheme="majorHAnsi"/>
        </w:rPr>
      </w:pPr>
      <w:r w:rsidRPr="00B61945">
        <w:rPr>
          <w:rFonts w:asciiTheme="majorHAnsi" w:hAnsiTheme="majorHAnsi" w:cstheme="majorHAnsi"/>
        </w:rPr>
        <w:t>Izvođenje radova Naručitelj će nadzirati putem nadzornih inženjera, a Izvođač je dužan omogućiti nesmetano provođenje stalnog i svakodnevnog stručnog nadzora.</w:t>
      </w:r>
    </w:p>
    <w:p w14:paraId="55008235" w14:textId="77777777" w:rsidR="00B5196C" w:rsidRPr="00B61945" w:rsidRDefault="00B5196C" w:rsidP="00B5196C">
      <w:pPr>
        <w:spacing w:before="240" w:after="240"/>
        <w:ind w:left="720"/>
        <w:contextualSpacing/>
        <w:jc w:val="both"/>
        <w:rPr>
          <w:rFonts w:asciiTheme="majorHAnsi" w:hAnsiTheme="majorHAnsi" w:cstheme="majorHAnsi"/>
        </w:rPr>
      </w:pPr>
    </w:p>
    <w:p w14:paraId="5F8BFDFE" w14:textId="372BBEA1"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Članak 1</w:t>
      </w:r>
      <w:r w:rsidR="001421B1" w:rsidRPr="00B61945">
        <w:rPr>
          <w:rFonts w:asciiTheme="majorHAnsi" w:hAnsiTheme="majorHAnsi" w:cstheme="majorHAnsi"/>
          <w:b/>
        </w:rPr>
        <w:t>5</w:t>
      </w:r>
      <w:r w:rsidRPr="00B61945">
        <w:rPr>
          <w:rFonts w:asciiTheme="majorHAnsi" w:hAnsiTheme="majorHAnsi" w:cstheme="majorHAnsi"/>
          <w:b/>
        </w:rPr>
        <w:t>.</w:t>
      </w:r>
    </w:p>
    <w:p w14:paraId="189BE180" w14:textId="77777777" w:rsidR="00B5196C" w:rsidRPr="00B61945" w:rsidRDefault="00B5196C" w:rsidP="001A4E36">
      <w:pPr>
        <w:numPr>
          <w:ilvl w:val="0"/>
          <w:numId w:val="34"/>
        </w:numPr>
        <w:spacing w:before="240" w:after="240"/>
        <w:contextualSpacing/>
        <w:jc w:val="both"/>
        <w:rPr>
          <w:rFonts w:asciiTheme="majorHAnsi" w:hAnsiTheme="majorHAnsi" w:cstheme="majorHAnsi"/>
        </w:rPr>
      </w:pPr>
      <w:r w:rsidRPr="00B61945">
        <w:rPr>
          <w:rFonts w:asciiTheme="majorHAnsi" w:hAnsiTheme="majorHAnsi" w:cstheme="majorHAnsi"/>
        </w:rPr>
        <w:lastRenderedPageBreak/>
        <w:t>Glavni inženjer gradilišta, odnosno voditelj radova odgovoran je za provedbu obveza iz članka 54. Zakona o gradnji kako slijedi:</w:t>
      </w:r>
    </w:p>
    <w:p w14:paraId="2F26B861" w14:textId="77777777" w:rsidR="00B5196C" w:rsidRPr="00B61945" w:rsidRDefault="00B5196C" w:rsidP="001A4E36">
      <w:pPr>
        <w:numPr>
          <w:ilvl w:val="0"/>
          <w:numId w:val="35"/>
        </w:numPr>
        <w:spacing w:before="240" w:after="240"/>
        <w:contextualSpacing/>
        <w:jc w:val="both"/>
        <w:rPr>
          <w:rFonts w:asciiTheme="majorHAnsi" w:hAnsiTheme="majorHAnsi" w:cstheme="majorHAnsi"/>
        </w:rPr>
      </w:pPr>
      <w:r w:rsidRPr="00B61945">
        <w:rPr>
          <w:rFonts w:asciiTheme="majorHAnsi" w:hAnsiTheme="majorHAnsi" w:cstheme="majorHAnsi"/>
        </w:rPr>
        <w:t xml:space="preserve">provjerava gradi li Izvođač u skladu s građevinskom dozvolom, Zakonom o gradnji, tehničkim propisima, posebnim propisima, pravilima struke; </w:t>
      </w:r>
    </w:p>
    <w:p w14:paraId="7B7C22A6" w14:textId="77777777" w:rsidR="00B5196C" w:rsidRPr="00B61945" w:rsidRDefault="00B5196C" w:rsidP="001A4E36">
      <w:pPr>
        <w:numPr>
          <w:ilvl w:val="0"/>
          <w:numId w:val="35"/>
        </w:numPr>
        <w:spacing w:before="240" w:after="240"/>
        <w:contextualSpacing/>
        <w:jc w:val="both"/>
        <w:rPr>
          <w:rFonts w:asciiTheme="majorHAnsi" w:hAnsiTheme="majorHAnsi" w:cstheme="majorHAnsi"/>
        </w:rPr>
      </w:pPr>
      <w:r w:rsidRPr="00B61945">
        <w:rPr>
          <w:rFonts w:asciiTheme="majorHAnsi" w:hAnsiTheme="majorHAnsi" w:cstheme="majorHAnsi"/>
        </w:rPr>
        <w:t>povjerava izvođenje građevinskih radova i drugih poslova osobama koje ispunjavaju propisane uvjete za izvođenje tih radova, odnosno obavljanje poslova;</w:t>
      </w:r>
    </w:p>
    <w:p w14:paraId="644A2A19" w14:textId="77777777" w:rsidR="00B5196C" w:rsidRPr="00B61945" w:rsidRDefault="00B5196C" w:rsidP="001A4E36">
      <w:pPr>
        <w:numPr>
          <w:ilvl w:val="0"/>
          <w:numId w:val="35"/>
        </w:numPr>
        <w:spacing w:before="240" w:after="240"/>
        <w:contextualSpacing/>
        <w:jc w:val="both"/>
        <w:rPr>
          <w:rFonts w:asciiTheme="majorHAnsi" w:hAnsiTheme="majorHAnsi" w:cstheme="majorHAnsi"/>
        </w:rPr>
      </w:pPr>
      <w:r w:rsidRPr="00B61945">
        <w:rPr>
          <w:rFonts w:asciiTheme="majorHAnsi" w:hAnsiTheme="majorHAnsi" w:cstheme="majorHAnsi"/>
        </w:rPr>
        <w:t>provjerava izvode li se radovi tako da se ispune temeljni zahtjevi za građevinu, zahtjevi propisani za energetska svojstva zgrada i drugi zahtjevi i uvjeti za građevinu;</w:t>
      </w:r>
    </w:p>
    <w:p w14:paraId="0C3DDB39" w14:textId="77777777" w:rsidR="00B5196C" w:rsidRPr="00B61945" w:rsidRDefault="00B5196C" w:rsidP="001A4E36">
      <w:pPr>
        <w:numPr>
          <w:ilvl w:val="0"/>
          <w:numId w:val="35"/>
        </w:numPr>
        <w:spacing w:before="240" w:after="240"/>
        <w:contextualSpacing/>
        <w:jc w:val="both"/>
        <w:rPr>
          <w:rFonts w:asciiTheme="majorHAnsi" w:hAnsiTheme="majorHAnsi" w:cstheme="majorHAnsi"/>
        </w:rPr>
      </w:pPr>
      <w:r w:rsidRPr="00B61945">
        <w:rPr>
          <w:rFonts w:asciiTheme="majorHAnsi" w:hAnsiTheme="majorHAnsi" w:cstheme="majorHAnsi"/>
        </w:rPr>
        <w:t>provjerava ugrađuju li se građevni i drugi proizvodi te postrojenja u skladu sa Zakonom o gradnji i posebnim propisima;</w:t>
      </w:r>
    </w:p>
    <w:p w14:paraId="3C0FE0E4" w14:textId="77777777" w:rsidR="00B5196C" w:rsidRPr="00B61945" w:rsidRDefault="00B5196C" w:rsidP="001A4E36">
      <w:pPr>
        <w:numPr>
          <w:ilvl w:val="0"/>
          <w:numId w:val="35"/>
        </w:numPr>
        <w:spacing w:before="240" w:after="240"/>
        <w:contextualSpacing/>
        <w:jc w:val="both"/>
        <w:rPr>
          <w:rFonts w:asciiTheme="majorHAnsi" w:hAnsiTheme="majorHAnsi" w:cstheme="majorHAnsi"/>
        </w:rPr>
      </w:pPr>
      <w:r w:rsidRPr="00B61945">
        <w:rPr>
          <w:rFonts w:asciiTheme="majorHAnsi" w:hAnsiTheme="majorHAnsi" w:cstheme="majorHAnsi"/>
        </w:rPr>
        <w:t xml:space="preserve">dužan je osigurati dokaze o svojstvima ugrađenih građevnih proizvoda u odnosu na njihove bitne značajke, dokaze o sukladnosti ugrađene opreme i/ili postrojenja prema posebnom zakonu, isprave o sukladnosti određenih dijelova građevine s temeljnim zahtjevima za građevinu, kao i dokaze kvalitete (rezultati ispitivanja, zapisi o provedenim procedurama kontrole kvalitete i dr.) za koje je obveza prikupljanja tijekom izvođenja građevinskih i drugih radova za sve izvedene dijelove građevine i za radove koji su u tijeku određena Zakonom o gradnji, posebnim propisom ili projektom odnosno Pozivom za dostavom ponuda; </w:t>
      </w:r>
    </w:p>
    <w:p w14:paraId="483353BC" w14:textId="77777777" w:rsidR="00B5196C" w:rsidRPr="00B61945" w:rsidRDefault="00B5196C" w:rsidP="001A4E36">
      <w:pPr>
        <w:numPr>
          <w:ilvl w:val="0"/>
          <w:numId w:val="35"/>
        </w:numPr>
        <w:spacing w:before="240" w:after="240"/>
        <w:contextualSpacing/>
        <w:jc w:val="both"/>
        <w:rPr>
          <w:rFonts w:asciiTheme="majorHAnsi" w:hAnsiTheme="majorHAnsi" w:cstheme="majorHAnsi"/>
        </w:rPr>
      </w:pPr>
      <w:r w:rsidRPr="00B61945">
        <w:rPr>
          <w:rFonts w:asciiTheme="majorHAnsi" w:hAnsiTheme="majorHAnsi" w:cstheme="majorHAnsi"/>
        </w:rPr>
        <w:t>dužan je gospodariti građevnim otpadom nastalim tijekom građenja na gradilištu sukladno propisima koji uređuju gospodarenje otpadom;</w:t>
      </w:r>
    </w:p>
    <w:p w14:paraId="74202305" w14:textId="77777777" w:rsidR="00B5196C" w:rsidRPr="00B61945" w:rsidRDefault="00B5196C" w:rsidP="001A4E36">
      <w:pPr>
        <w:numPr>
          <w:ilvl w:val="0"/>
          <w:numId w:val="35"/>
        </w:numPr>
        <w:spacing w:before="240" w:after="240"/>
        <w:contextualSpacing/>
        <w:jc w:val="both"/>
        <w:rPr>
          <w:rFonts w:asciiTheme="majorHAnsi" w:hAnsiTheme="majorHAnsi" w:cstheme="majorHAnsi"/>
        </w:rPr>
      </w:pPr>
      <w:r w:rsidRPr="00B61945">
        <w:rPr>
          <w:rFonts w:asciiTheme="majorHAnsi" w:hAnsiTheme="majorHAnsi" w:cstheme="majorHAnsi"/>
        </w:rPr>
        <w:t xml:space="preserve">dužan je </w:t>
      </w:r>
      <w:proofErr w:type="spellStart"/>
      <w:r w:rsidRPr="00B61945">
        <w:rPr>
          <w:rFonts w:asciiTheme="majorHAnsi" w:hAnsiTheme="majorHAnsi" w:cstheme="majorHAnsi"/>
        </w:rPr>
        <w:t>oporabiti</w:t>
      </w:r>
      <w:proofErr w:type="spellEnd"/>
      <w:r w:rsidRPr="00B61945">
        <w:rPr>
          <w:rFonts w:asciiTheme="majorHAnsi" w:hAnsiTheme="majorHAnsi" w:cstheme="majorHAnsi"/>
        </w:rPr>
        <w:t xml:space="preserve"> i/ili zbrinuti građevni otpad nastao tijekom građenja na gradilištu sukladno propisima koji uređuju gospodarenje otpadom;</w:t>
      </w:r>
    </w:p>
    <w:p w14:paraId="0FEC5AD9" w14:textId="0F900F36" w:rsidR="00B5196C" w:rsidRPr="00B61945" w:rsidRDefault="00B5196C" w:rsidP="001A4E36">
      <w:pPr>
        <w:numPr>
          <w:ilvl w:val="0"/>
          <w:numId w:val="35"/>
        </w:numPr>
        <w:spacing w:before="240" w:after="240"/>
        <w:contextualSpacing/>
        <w:jc w:val="both"/>
        <w:rPr>
          <w:rFonts w:asciiTheme="majorHAnsi" w:hAnsiTheme="majorHAnsi" w:cstheme="majorHAnsi"/>
        </w:rPr>
      </w:pPr>
      <w:r w:rsidRPr="00B61945">
        <w:rPr>
          <w:rFonts w:asciiTheme="majorHAnsi" w:hAnsiTheme="majorHAnsi" w:cstheme="majorHAnsi"/>
        </w:rPr>
        <w:t>dužan je sastaviti pisanu izjavu o izvedenim radovima i o uvjetima održavanja građevine.</w:t>
      </w:r>
    </w:p>
    <w:p w14:paraId="24A449EF" w14:textId="77777777" w:rsidR="00B5196C" w:rsidRPr="00B61945" w:rsidRDefault="00B5196C" w:rsidP="00B5196C">
      <w:pPr>
        <w:spacing w:before="240" w:after="240"/>
        <w:ind w:left="1440"/>
        <w:contextualSpacing/>
        <w:jc w:val="both"/>
        <w:rPr>
          <w:rFonts w:asciiTheme="majorHAnsi" w:hAnsiTheme="majorHAnsi" w:cstheme="majorHAnsi"/>
        </w:rPr>
      </w:pPr>
    </w:p>
    <w:p w14:paraId="7965FD30" w14:textId="77777777"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Dokumentacija izvođača</w:t>
      </w:r>
    </w:p>
    <w:p w14:paraId="58AF09C8" w14:textId="52C3EDE1"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 xml:space="preserve">Članak </w:t>
      </w:r>
      <w:r w:rsidR="003A4A38" w:rsidRPr="00B61945">
        <w:rPr>
          <w:rFonts w:asciiTheme="majorHAnsi" w:hAnsiTheme="majorHAnsi" w:cstheme="majorHAnsi"/>
          <w:b/>
        </w:rPr>
        <w:t>1</w:t>
      </w:r>
      <w:r w:rsidR="001421B1" w:rsidRPr="00B61945">
        <w:rPr>
          <w:rFonts w:asciiTheme="majorHAnsi" w:hAnsiTheme="majorHAnsi" w:cstheme="majorHAnsi"/>
          <w:b/>
        </w:rPr>
        <w:t>6</w:t>
      </w:r>
      <w:r w:rsidRPr="00B61945">
        <w:rPr>
          <w:rFonts w:asciiTheme="majorHAnsi" w:hAnsiTheme="majorHAnsi" w:cstheme="majorHAnsi"/>
          <w:b/>
        </w:rPr>
        <w:t>.</w:t>
      </w:r>
    </w:p>
    <w:p w14:paraId="4E17147F" w14:textId="77777777" w:rsidR="00B5196C" w:rsidRPr="00B61945" w:rsidRDefault="00B5196C" w:rsidP="001A4E36">
      <w:pPr>
        <w:numPr>
          <w:ilvl w:val="0"/>
          <w:numId w:val="36"/>
        </w:numPr>
        <w:spacing w:before="240" w:after="240"/>
        <w:contextualSpacing/>
        <w:jc w:val="both"/>
        <w:rPr>
          <w:rFonts w:asciiTheme="majorHAnsi" w:hAnsiTheme="majorHAnsi" w:cstheme="majorHAnsi"/>
        </w:rPr>
      </w:pPr>
      <w:r w:rsidRPr="00B61945">
        <w:rPr>
          <w:rFonts w:asciiTheme="majorHAnsi" w:hAnsiTheme="majorHAnsi" w:cstheme="majorHAnsi"/>
        </w:rPr>
        <w:t xml:space="preserve">Izvođač je dužan osigurati te predati Naručitelju, odnosno Nadzornom inženjeru u ugovorenim rokovima svu projektnu, atestnu i drugu dokumentaciju koju je sukladno primjenjivim propisima o gradnji dužan osigurati Izvođač, a koja je potrebna za izdavanje uporabne dozvole, odnosno uporabu građevine za koju se ne izdaje uporabna dozvola. Radovi se neće smatrati spremnim za preuzimanje sve dok Izvođač ne ispuni obvezu osiguranja predmetne dokumentacije. </w:t>
      </w:r>
    </w:p>
    <w:p w14:paraId="667A39FB" w14:textId="77777777" w:rsidR="00B5196C" w:rsidRPr="00B61945" w:rsidRDefault="00B5196C" w:rsidP="001A4E36">
      <w:pPr>
        <w:numPr>
          <w:ilvl w:val="0"/>
          <w:numId w:val="36"/>
        </w:numPr>
        <w:spacing w:before="240" w:after="240"/>
        <w:contextualSpacing/>
        <w:jc w:val="both"/>
        <w:rPr>
          <w:rFonts w:asciiTheme="majorHAnsi" w:hAnsiTheme="majorHAnsi" w:cstheme="majorHAnsi"/>
        </w:rPr>
      </w:pPr>
      <w:r w:rsidRPr="00B61945">
        <w:rPr>
          <w:rFonts w:asciiTheme="majorHAnsi" w:hAnsiTheme="majorHAnsi" w:cstheme="majorHAnsi"/>
        </w:rPr>
        <w:t xml:space="preserve">Izvođač je dužan imati, čuvati i voditi na gradilištu dokumentaciju predviđenu primjenjivim propisima o gradnji te građevinsku knjigu. Dužan je u svako doba osigurati pristup navedenoj dokumentaciji Naručitelju i Nadzornom inženjeru. </w:t>
      </w:r>
    </w:p>
    <w:p w14:paraId="7A0F36F5" w14:textId="37FE6071" w:rsidR="00B5196C" w:rsidRPr="00B61945" w:rsidRDefault="00B5196C" w:rsidP="001A4E36">
      <w:pPr>
        <w:numPr>
          <w:ilvl w:val="0"/>
          <w:numId w:val="36"/>
        </w:numPr>
        <w:spacing w:before="240" w:after="240"/>
        <w:contextualSpacing/>
        <w:jc w:val="both"/>
        <w:rPr>
          <w:rFonts w:asciiTheme="majorHAnsi" w:hAnsiTheme="majorHAnsi" w:cstheme="majorHAnsi"/>
        </w:rPr>
      </w:pPr>
      <w:r w:rsidRPr="00B61945">
        <w:rPr>
          <w:rFonts w:asciiTheme="majorHAnsi" w:hAnsiTheme="majorHAnsi" w:cstheme="majorHAnsi"/>
        </w:rPr>
        <w:t>Izvođač na gradilištu mora imati, sukladno članku 135. Zakona o gradnji, propisanu gradilišnu tehničku i obračunsku dokumentaciju (građevinski dnevnik) kao i dokaze o svojstvima ugrađenih građevnih proizvoda u odnosu na njihove bitne značajke, dokaze o sukladnosti ugrađene opreme i/ili postrojenja prema posebnom zakonu, isprave o sukladnosti određenih dijelova građevine temeljnim zahtjevima za građevinu, kao i dokaze kvalitete (rezultati ispitivanja, zapisi o provedenim procedurama kontrole kvalitete i dr.) za koje je obveza prikupljanja tijekom izvođenja građevinskih i drugih radova za sve izvedene dijelove građevine i za radove koji su u tijeku određene Zakonom o gradnji, posebnim propisom ili projektom. Dokumentacija mora biti napisana na hrvatskom jeziku latiničnim pismom.</w:t>
      </w:r>
    </w:p>
    <w:p w14:paraId="62705C70" w14:textId="77777777" w:rsidR="00B5196C" w:rsidRPr="00B61945" w:rsidRDefault="00B5196C" w:rsidP="003A4A38">
      <w:pPr>
        <w:spacing w:before="240" w:after="240"/>
        <w:rPr>
          <w:rFonts w:asciiTheme="majorHAnsi" w:hAnsiTheme="majorHAnsi" w:cstheme="majorHAnsi"/>
          <w:b/>
        </w:rPr>
      </w:pPr>
    </w:p>
    <w:p w14:paraId="423F673A" w14:textId="77777777" w:rsidR="00B5196C" w:rsidRPr="00B61945" w:rsidRDefault="00B5196C" w:rsidP="003A4A38">
      <w:pPr>
        <w:spacing w:before="240" w:after="240"/>
        <w:contextualSpacing/>
        <w:jc w:val="both"/>
        <w:rPr>
          <w:rFonts w:asciiTheme="majorHAnsi" w:hAnsiTheme="majorHAnsi" w:cstheme="majorHAnsi"/>
        </w:rPr>
      </w:pPr>
      <w:bookmarkStart w:id="5" w:name="_Hlk59005125"/>
    </w:p>
    <w:p w14:paraId="6BCB92AE" w14:textId="663C098D" w:rsidR="00B5196C" w:rsidRPr="00B61945" w:rsidRDefault="001E29F3" w:rsidP="00B5196C">
      <w:pPr>
        <w:spacing w:before="240" w:after="240"/>
        <w:jc w:val="center"/>
        <w:rPr>
          <w:rFonts w:asciiTheme="majorHAnsi" w:hAnsiTheme="majorHAnsi" w:cstheme="majorHAnsi"/>
          <w:b/>
        </w:rPr>
      </w:pPr>
      <w:r w:rsidRPr="00B61945">
        <w:rPr>
          <w:rFonts w:asciiTheme="majorHAnsi" w:hAnsiTheme="majorHAnsi" w:cstheme="majorHAnsi"/>
          <w:b/>
        </w:rPr>
        <w:t>Lokacija izvođenja radova i njegova okolica</w:t>
      </w:r>
    </w:p>
    <w:p w14:paraId="7BC70103" w14:textId="57BE1451"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Članak 1</w:t>
      </w:r>
      <w:r w:rsidR="001421B1" w:rsidRPr="00B61945">
        <w:rPr>
          <w:rFonts w:asciiTheme="majorHAnsi" w:hAnsiTheme="majorHAnsi" w:cstheme="majorHAnsi"/>
          <w:b/>
        </w:rPr>
        <w:t>7</w:t>
      </w:r>
      <w:r w:rsidRPr="00B61945">
        <w:rPr>
          <w:rFonts w:asciiTheme="majorHAnsi" w:hAnsiTheme="majorHAnsi" w:cstheme="majorHAnsi"/>
          <w:b/>
        </w:rPr>
        <w:t>.</w:t>
      </w:r>
    </w:p>
    <w:p w14:paraId="1C7ECE32" w14:textId="4DB01517" w:rsidR="00B5196C" w:rsidRPr="00B61945" w:rsidRDefault="00B5196C" w:rsidP="001A4E36">
      <w:pPr>
        <w:numPr>
          <w:ilvl w:val="0"/>
          <w:numId w:val="37"/>
        </w:numPr>
        <w:spacing w:before="240" w:after="240"/>
        <w:contextualSpacing/>
        <w:jc w:val="both"/>
        <w:rPr>
          <w:rFonts w:asciiTheme="majorHAnsi" w:hAnsiTheme="majorHAnsi" w:cstheme="majorHAnsi"/>
        </w:rPr>
      </w:pPr>
      <w:r w:rsidRPr="00B61945">
        <w:rPr>
          <w:rFonts w:asciiTheme="majorHAnsi" w:hAnsiTheme="majorHAnsi" w:cstheme="majorHAnsi"/>
        </w:rPr>
        <w:t xml:space="preserve">Izvođač je odgovoran za sigurnost i stabilnost svih aktivnosti na gradilištu. Izvođač je dužan poduzeti mjere za uređenje gradilišta predviđene važećim Zakonom o gradnji. </w:t>
      </w:r>
    </w:p>
    <w:p w14:paraId="3B208947" w14:textId="284754BE" w:rsidR="00B5196C" w:rsidRPr="00B61945" w:rsidRDefault="00B5196C" w:rsidP="001A4E36">
      <w:pPr>
        <w:numPr>
          <w:ilvl w:val="0"/>
          <w:numId w:val="37"/>
        </w:numPr>
        <w:spacing w:before="240" w:after="240"/>
        <w:contextualSpacing/>
        <w:jc w:val="both"/>
        <w:rPr>
          <w:rFonts w:asciiTheme="majorHAnsi" w:hAnsiTheme="majorHAnsi" w:cstheme="majorHAnsi"/>
        </w:rPr>
      </w:pPr>
      <w:r w:rsidRPr="00B61945">
        <w:rPr>
          <w:rFonts w:asciiTheme="majorHAnsi" w:hAnsiTheme="majorHAnsi" w:cstheme="majorHAnsi"/>
        </w:rPr>
        <w:t xml:space="preserve">Tijekom izvođenja radova, Izvođač će paziti da na gradilištu nema nepotrebnih stvari i uklonit će svu nepotrebnu mehanizaciju ili višak materijala. Izvođač će odstraniti i odvesti s gradilišta sav otpad, smeće, objekte pripremnih radova i ostatke koji više nisu potrebni. Nakon završetka radova, Izvođač će u razumnom roku i na svoj trošak očistiti i ukloniti s gradilišta svu mehanizaciju, višak materijala, otpad, smeće i objekte pripremnih radova te će </w:t>
      </w:r>
      <w:r w:rsidR="001E29F3" w:rsidRPr="00B61945">
        <w:rPr>
          <w:rFonts w:asciiTheme="majorHAnsi" w:hAnsiTheme="majorHAnsi" w:cstheme="majorHAnsi"/>
        </w:rPr>
        <w:t>lokaciju izvođenja radova i njegovu okolicu</w:t>
      </w:r>
      <w:r w:rsidRPr="00B61945">
        <w:rPr>
          <w:rFonts w:asciiTheme="majorHAnsi" w:hAnsiTheme="majorHAnsi" w:cstheme="majorHAnsi"/>
        </w:rPr>
        <w:t xml:space="preserve"> ostaviti čistim i u dobrom stanju. </w:t>
      </w:r>
    </w:p>
    <w:p w14:paraId="6A3F4ACC" w14:textId="0FEBD343" w:rsidR="00B5196C" w:rsidRPr="00B61945" w:rsidRDefault="00B5196C" w:rsidP="001A4E36">
      <w:pPr>
        <w:numPr>
          <w:ilvl w:val="0"/>
          <w:numId w:val="37"/>
        </w:numPr>
        <w:spacing w:before="240" w:after="240"/>
        <w:contextualSpacing/>
        <w:jc w:val="both"/>
        <w:rPr>
          <w:rFonts w:asciiTheme="majorHAnsi" w:hAnsiTheme="majorHAnsi" w:cstheme="majorHAnsi"/>
        </w:rPr>
      </w:pPr>
      <w:r w:rsidRPr="00B61945">
        <w:rPr>
          <w:rFonts w:asciiTheme="majorHAnsi" w:hAnsiTheme="majorHAnsi" w:cstheme="majorHAnsi"/>
        </w:rPr>
        <w:t xml:space="preserve">Sukladno člancima 133.- 134. Zakona o gradnji </w:t>
      </w:r>
      <w:r w:rsidR="001E29F3" w:rsidRPr="00B61945">
        <w:rPr>
          <w:rFonts w:asciiTheme="majorHAnsi" w:hAnsiTheme="majorHAnsi" w:cstheme="majorHAnsi"/>
        </w:rPr>
        <w:t>lokaciju izvođenja radova i njegovu okolicu</w:t>
      </w:r>
      <w:r w:rsidRPr="00B61945">
        <w:rPr>
          <w:rFonts w:asciiTheme="majorHAnsi" w:hAnsiTheme="majorHAnsi" w:cstheme="majorHAnsi"/>
        </w:rPr>
        <w:t xml:space="preserve"> mora biti uređeno i u skladu s posebnim zakonom, ako Zakonom o gradnji i propisom donesenim na temelju navedenog Zakona nije propisano drukčije. Privremene građevine i oprema gradilišta moraju biti stabilni te odgovarati propisanim uvjetima zaštite od požara i eksplozije, zaštite na radu i svim drugim mjerama zaštite zdravlja ljudi i okoliša. </w:t>
      </w:r>
    </w:p>
    <w:p w14:paraId="1925646E" w14:textId="651473E0" w:rsidR="00B5196C" w:rsidRPr="00B61945" w:rsidRDefault="001E29F3" w:rsidP="001A4E36">
      <w:pPr>
        <w:numPr>
          <w:ilvl w:val="0"/>
          <w:numId w:val="37"/>
        </w:numPr>
        <w:spacing w:before="240" w:after="240"/>
        <w:contextualSpacing/>
        <w:jc w:val="both"/>
        <w:rPr>
          <w:rFonts w:asciiTheme="majorHAnsi" w:hAnsiTheme="majorHAnsi" w:cstheme="majorHAnsi"/>
        </w:rPr>
      </w:pPr>
      <w:r w:rsidRPr="00B61945">
        <w:rPr>
          <w:rFonts w:asciiTheme="majorHAnsi" w:hAnsiTheme="majorHAnsi" w:cstheme="majorHAnsi"/>
        </w:rPr>
        <w:t>Lokaciju izvođenja radova i njegovu okolicu</w:t>
      </w:r>
      <w:r w:rsidR="00B5196C" w:rsidRPr="00B61945">
        <w:rPr>
          <w:rFonts w:asciiTheme="majorHAnsi" w:hAnsiTheme="majorHAnsi" w:cstheme="majorHAnsi"/>
        </w:rPr>
        <w:t xml:space="preserve"> mora imati uređene instalacije u skladu s propisima. Na gradilištu je potrebno predvidjeti i provoditi mjere zaštite na radu sukladno Zakonu o zaštiti na radu („Narodne Novine“ broj 71/14, 118/14, 154/14, 94/18 i 96/18) te ostale mjere za zaštitu života i zdravlja ljudi u skladu s posebnim propisima i mjere kojima se onečišćenje zraka, tla i podzemnih voda, sukladno Zakonu o zaštiti okoliša („Narodne Novine“ broj 80/13, 153/13,78/15, 12/18 i 118/18) te nastojati da se buka svodi na najmanju mjeru sukladno Zakonu o zaštiti od buke („Narodne Novine broj 30/09,55/13, 153/13, 41/16 i 114/18). </w:t>
      </w:r>
    </w:p>
    <w:p w14:paraId="4A8A8E27" w14:textId="77777777" w:rsidR="00B5196C" w:rsidRPr="00B61945" w:rsidRDefault="00B5196C" w:rsidP="001A4E36">
      <w:pPr>
        <w:numPr>
          <w:ilvl w:val="0"/>
          <w:numId w:val="37"/>
        </w:numPr>
        <w:spacing w:before="240" w:after="240"/>
        <w:contextualSpacing/>
        <w:jc w:val="both"/>
        <w:rPr>
          <w:rFonts w:asciiTheme="majorHAnsi" w:hAnsiTheme="majorHAnsi" w:cstheme="majorHAnsi"/>
        </w:rPr>
      </w:pPr>
      <w:r w:rsidRPr="00B61945">
        <w:rPr>
          <w:rFonts w:asciiTheme="majorHAnsi" w:hAnsiTheme="majorHAnsi" w:cstheme="majorHAnsi"/>
        </w:rPr>
        <w:t xml:space="preserve">Privremene građevine izgrađene u okviru pripremnih radova, oprema gradilišta, neutrošeni građevinski i drugi materijal, otpad i sl. moraju se ukloniti i dovesti zemljište na području gradilišta i na prilazu gradilišta u uredno stanje prije primopredaje. </w:t>
      </w:r>
    </w:p>
    <w:p w14:paraId="407C3EDE" w14:textId="2973CD7F" w:rsidR="00B5196C" w:rsidRPr="00B61945" w:rsidRDefault="001E29F3" w:rsidP="001A4E36">
      <w:pPr>
        <w:numPr>
          <w:ilvl w:val="0"/>
          <w:numId w:val="37"/>
        </w:numPr>
        <w:spacing w:before="240" w:after="240"/>
        <w:contextualSpacing/>
        <w:jc w:val="both"/>
        <w:rPr>
          <w:rFonts w:asciiTheme="majorHAnsi" w:hAnsiTheme="majorHAnsi" w:cstheme="majorHAnsi"/>
        </w:rPr>
      </w:pPr>
      <w:r w:rsidRPr="00B61945">
        <w:rPr>
          <w:rFonts w:asciiTheme="majorHAnsi" w:hAnsiTheme="majorHAnsi" w:cstheme="majorHAnsi"/>
        </w:rPr>
        <w:t>Lokacija izvođenja radova i njegova okolica</w:t>
      </w:r>
      <w:r w:rsidR="00B5196C" w:rsidRPr="00B61945">
        <w:rPr>
          <w:rFonts w:asciiTheme="majorHAnsi" w:hAnsiTheme="majorHAnsi" w:cstheme="majorHAnsi"/>
        </w:rPr>
        <w:t xml:space="preserve"> mora biti osiguran</w:t>
      </w:r>
      <w:r w:rsidRPr="00B61945">
        <w:rPr>
          <w:rFonts w:asciiTheme="majorHAnsi" w:hAnsiTheme="majorHAnsi" w:cstheme="majorHAnsi"/>
        </w:rPr>
        <w:t>a</w:t>
      </w:r>
      <w:r w:rsidR="00B5196C" w:rsidRPr="00B61945">
        <w:rPr>
          <w:rFonts w:asciiTheme="majorHAnsi" w:hAnsiTheme="majorHAnsi" w:cstheme="majorHAnsi"/>
        </w:rPr>
        <w:t xml:space="preserve"> i ograđen</w:t>
      </w:r>
      <w:r w:rsidRPr="00B61945">
        <w:rPr>
          <w:rFonts w:asciiTheme="majorHAnsi" w:hAnsiTheme="majorHAnsi" w:cstheme="majorHAnsi"/>
        </w:rPr>
        <w:t>a</w:t>
      </w:r>
      <w:r w:rsidR="00B5196C" w:rsidRPr="00B61945">
        <w:rPr>
          <w:rFonts w:asciiTheme="majorHAnsi" w:hAnsiTheme="majorHAnsi" w:cstheme="majorHAnsi"/>
        </w:rPr>
        <w:t xml:space="preserve"> radi sigurnosti prolaznika i sprječavanja nekontroliranog pristupa ljudi na </w:t>
      </w:r>
      <w:r w:rsidRPr="00B61945">
        <w:rPr>
          <w:rFonts w:asciiTheme="majorHAnsi" w:hAnsiTheme="majorHAnsi" w:cstheme="majorHAnsi"/>
        </w:rPr>
        <w:t>lokaciji izvođenja radova i njegovoj okolici</w:t>
      </w:r>
      <w:r w:rsidR="00B5196C" w:rsidRPr="00B61945">
        <w:rPr>
          <w:rFonts w:asciiTheme="majorHAnsi" w:hAnsiTheme="majorHAnsi" w:cstheme="majorHAnsi"/>
        </w:rPr>
        <w:t xml:space="preserve">. Ograđivanje gradilišta nije dopušteno na način koji bi mogao ugroziti prolaznike. </w:t>
      </w:r>
    </w:p>
    <w:p w14:paraId="52CD6A7B" w14:textId="77777777" w:rsidR="00B5196C" w:rsidRPr="00B61945" w:rsidRDefault="00B5196C" w:rsidP="00B5196C">
      <w:pPr>
        <w:spacing w:before="240" w:after="240"/>
        <w:ind w:left="720"/>
        <w:contextualSpacing/>
        <w:jc w:val="both"/>
        <w:rPr>
          <w:rFonts w:asciiTheme="majorHAnsi" w:hAnsiTheme="majorHAnsi" w:cstheme="majorHAnsi"/>
        </w:rPr>
      </w:pPr>
    </w:p>
    <w:bookmarkEnd w:id="5"/>
    <w:p w14:paraId="5C9B32A0" w14:textId="77777777" w:rsidR="00B5196C" w:rsidRPr="00B61945" w:rsidRDefault="00B5196C" w:rsidP="00B5196C">
      <w:pPr>
        <w:spacing w:before="240" w:after="240"/>
        <w:ind w:left="720"/>
        <w:contextualSpacing/>
        <w:jc w:val="both"/>
        <w:rPr>
          <w:rFonts w:asciiTheme="majorHAnsi" w:hAnsiTheme="majorHAnsi" w:cstheme="majorHAnsi"/>
        </w:rPr>
      </w:pPr>
    </w:p>
    <w:p w14:paraId="1F800D39" w14:textId="77777777" w:rsidR="000A6E24" w:rsidRPr="00B61945" w:rsidRDefault="000A6E24" w:rsidP="000A6E24">
      <w:pPr>
        <w:spacing w:before="240" w:after="240"/>
        <w:jc w:val="center"/>
        <w:rPr>
          <w:rFonts w:asciiTheme="majorHAnsi" w:hAnsiTheme="majorHAnsi" w:cstheme="majorHAnsi"/>
          <w:b/>
        </w:rPr>
      </w:pPr>
      <w:r w:rsidRPr="00B61945">
        <w:rPr>
          <w:rFonts w:asciiTheme="majorHAnsi" w:hAnsiTheme="majorHAnsi" w:cstheme="majorHAnsi"/>
          <w:b/>
        </w:rPr>
        <w:t>Jamstvo za uredno ispunjenje ugovora</w:t>
      </w:r>
    </w:p>
    <w:p w14:paraId="0E87FDDB" w14:textId="519772E3" w:rsidR="000A6E24" w:rsidRPr="00B61945" w:rsidRDefault="000A6E24" w:rsidP="000A6E24">
      <w:pPr>
        <w:spacing w:before="240" w:after="240"/>
        <w:jc w:val="center"/>
        <w:rPr>
          <w:rFonts w:asciiTheme="majorHAnsi" w:hAnsiTheme="majorHAnsi" w:cstheme="majorHAnsi"/>
          <w:b/>
          <w:bCs/>
        </w:rPr>
      </w:pPr>
      <w:r w:rsidRPr="00B61945">
        <w:rPr>
          <w:rFonts w:asciiTheme="majorHAnsi" w:hAnsiTheme="majorHAnsi" w:cstheme="majorHAnsi"/>
          <w:b/>
          <w:bCs/>
        </w:rPr>
        <w:t>Članak 1</w:t>
      </w:r>
      <w:r w:rsidR="001421B1" w:rsidRPr="00B61945">
        <w:rPr>
          <w:rFonts w:asciiTheme="majorHAnsi" w:hAnsiTheme="majorHAnsi" w:cstheme="majorHAnsi"/>
          <w:b/>
          <w:bCs/>
        </w:rPr>
        <w:t>8</w:t>
      </w:r>
      <w:r w:rsidRPr="00B61945">
        <w:rPr>
          <w:rFonts w:asciiTheme="majorHAnsi" w:hAnsiTheme="majorHAnsi" w:cstheme="majorHAnsi"/>
          <w:b/>
          <w:bCs/>
        </w:rPr>
        <w:t>.</w:t>
      </w:r>
    </w:p>
    <w:p w14:paraId="1222833E" w14:textId="77777777" w:rsidR="000A6E24" w:rsidRPr="00B61945" w:rsidRDefault="000A6E24" w:rsidP="000A6E24">
      <w:pPr>
        <w:numPr>
          <w:ilvl w:val="0"/>
          <w:numId w:val="38"/>
        </w:numPr>
        <w:spacing w:before="240" w:after="240"/>
        <w:contextualSpacing/>
        <w:jc w:val="both"/>
        <w:rPr>
          <w:rFonts w:asciiTheme="majorHAnsi" w:hAnsiTheme="majorHAnsi" w:cstheme="majorHAnsi"/>
        </w:rPr>
      </w:pPr>
      <w:r w:rsidRPr="00B61945">
        <w:rPr>
          <w:rFonts w:asciiTheme="majorHAnsi" w:hAnsiTheme="majorHAnsi" w:cstheme="majorHAnsi"/>
        </w:rPr>
        <w:t>Jamstvo za uredno ispunjenje ugovora predstavlja osiguranje Naručitelju za slučaj povrede ugovornih obveza od strane Izvođača.</w:t>
      </w:r>
    </w:p>
    <w:p w14:paraId="51119C57" w14:textId="0AC03F73" w:rsidR="000A6E24" w:rsidRPr="00B61945" w:rsidRDefault="000A6E24" w:rsidP="000A6E24">
      <w:pPr>
        <w:numPr>
          <w:ilvl w:val="0"/>
          <w:numId w:val="38"/>
        </w:numPr>
        <w:spacing w:before="240" w:after="240"/>
        <w:contextualSpacing/>
        <w:jc w:val="both"/>
        <w:rPr>
          <w:rFonts w:asciiTheme="majorHAnsi" w:hAnsiTheme="majorHAnsi" w:cstheme="majorHAnsi"/>
        </w:rPr>
      </w:pPr>
      <w:r w:rsidRPr="00B61945">
        <w:rPr>
          <w:rFonts w:asciiTheme="majorHAnsi" w:hAnsiTheme="majorHAnsi" w:cstheme="majorHAnsi"/>
        </w:rPr>
        <w:t xml:space="preserve">Izvođač je dužan u roku od 15 (petnaest) radnih dana od potpisivanja Ugovora Naručitelju dostaviti jamstvo za uredno ispunjenje Ugovora za slučaj povrede ugovorenih obveza i to u visini od 10% (deset posto) vrijednosti ugovora bez PDV-a, u obliku neopozive bankarske garancije naplative „na prvi poziv“ i „bez prava prigovora“ s rokom važenja 60 (šezdeset) dana nakon ugovorenog roka za završetak ugovora, ili uplatom novčanog pologa u iznosu 10% vrijednosti Ugovora o nabavi bez PDV-a na žiro račun </w:t>
      </w:r>
      <w:proofErr w:type="spellStart"/>
      <w:r w:rsidRPr="00B61945">
        <w:rPr>
          <w:rFonts w:asciiTheme="majorHAnsi" w:hAnsiTheme="majorHAnsi" w:cstheme="majorHAnsi"/>
        </w:rPr>
        <w:t>IBAN</w:t>
      </w:r>
      <w:proofErr w:type="spellEnd"/>
      <w:r w:rsidRPr="00B61945">
        <w:rPr>
          <w:rFonts w:asciiTheme="majorHAnsi" w:hAnsiTheme="majorHAnsi" w:cstheme="majorHAnsi"/>
        </w:rPr>
        <w:t xml:space="preserve">: </w:t>
      </w:r>
      <w:r w:rsidRPr="00B61945">
        <w:rPr>
          <w:rFonts w:asciiTheme="majorHAnsi" w:hAnsiTheme="majorHAnsi" w:cstheme="majorHAnsi"/>
          <w:bCs/>
        </w:rPr>
        <w:t>HR9824020061100937497,</w:t>
      </w:r>
      <w:r w:rsidRPr="00B61945">
        <w:rPr>
          <w:rFonts w:asciiTheme="majorHAnsi" w:hAnsiTheme="majorHAnsi" w:cstheme="majorHAnsi"/>
        </w:rPr>
        <w:t xml:space="preserve"> s pozivom na broj: 00.</w:t>
      </w:r>
    </w:p>
    <w:p w14:paraId="2BA7A600" w14:textId="77777777" w:rsidR="000A6E24" w:rsidRPr="00B61945" w:rsidRDefault="000A6E24" w:rsidP="000A6E24">
      <w:pPr>
        <w:numPr>
          <w:ilvl w:val="0"/>
          <w:numId w:val="38"/>
        </w:numPr>
        <w:spacing w:before="240" w:after="240"/>
        <w:contextualSpacing/>
        <w:jc w:val="both"/>
        <w:rPr>
          <w:rFonts w:asciiTheme="majorHAnsi" w:hAnsiTheme="majorHAnsi" w:cstheme="majorHAnsi"/>
        </w:rPr>
      </w:pPr>
      <w:r w:rsidRPr="00B61945">
        <w:rPr>
          <w:rFonts w:asciiTheme="majorHAnsi" w:hAnsiTheme="majorHAnsi" w:cstheme="majorHAnsi"/>
        </w:rPr>
        <w:lastRenderedPageBreak/>
        <w:t>U slučaju propusta Izvođača da dostavi jamstvo za uredno ispunjenje ugovora u roku utvrđenom ovim člankom Ugovora, Naručitelj može raskinuti Ugovor i naplatiti Izvođačevo jamstvo za ozbiljnost ponude. Nikakva plaćanja neće biti izvršena u korist Izvođača prije dostave jamstva.</w:t>
      </w:r>
    </w:p>
    <w:p w14:paraId="59981328" w14:textId="77777777" w:rsidR="000A6E24" w:rsidRPr="00B61945" w:rsidRDefault="000A6E24" w:rsidP="000A6E24">
      <w:pPr>
        <w:numPr>
          <w:ilvl w:val="0"/>
          <w:numId w:val="38"/>
        </w:numPr>
        <w:spacing w:before="240" w:after="240"/>
        <w:contextualSpacing/>
        <w:jc w:val="both"/>
        <w:rPr>
          <w:rFonts w:asciiTheme="majorHAnsi" w:hAnsiTheme="majorHAnsi" w:cstheme="majorHAnsi"/>
        </w:rPr>
      </w:pPr>
      <w:r w:rsidRPr="00B61945">
        <w:rPr>
          <w:rFonts w:asciiTheme="majorHAnsi" w:hAnsiTheme="majorHAnsi" w:cstheme="majorHAnsi"/>
        </w:rPr>
        <w:t>U slučaju sklapanja dodataka Ugovoru koji bi rezultirali povećanjem ugovorene cijene, Izvođač je dužan u roku od 10 dana od dana sklapanja dodatka Ugovora dostaviti novo jamstvo izdano na razmjerno uvećani iznos, tako da isto iznosi 10% nove ukupne vrijednosti ugovora sa dodacima ili dodati jamstvo za razliku iznosa (bez PDV-a). U slučaju produljenja trajanja Ugovora, Izvođač je u roku 10 dana od dana potpisivanja dodatka ugovora o nabavi dostaviti jamstvo za uredno izvršenje ugovora s produljenim rokom trajanja (a na način da trajanje istog iznosi minimalno 60 dana dulje od novog produljenog roka za završetak radova).</w:t>
      </w:r>
    </w:p>
    <w:p w14:paraId="0C3465DD" w14:textId="77777777" w:rsidR="000A6E24" w:rsidRPr="00B61945" w:rsidRDefault="000A6E24" w:rsidP="000A6E24">
      <w:pPr>
        <w:numPr>
          <w:ilvl w:val="0"/>
          <w:numId w:val="38"/>
        </w:numPr>
        <w:spacing w:before="240" w:after="240"/>
        <w:contextualSpacing/>
        <w:jc w:val="both"/>
        <w:rPr>
          <w:rFonts w:asciiTheme="majorHAnsi" w:hAnsiTheme="majorHAnsi" w:cstheme="majorHAnsi"/>
        </w:rPr>
      </w:pPr>
      <w:r w:rsidRPr="00B61945">
        <w:rPr>
          <w:rFonts w:asciiTheme="majorHAnsi" w:hAnsiTheme="majorHAnsi" w:cstheme="majorHAnsi"/>
        </w:rPr>
        <w:t xml:space="preserve">Jamstvo za uredno ispunjenje ugovora naplatit će se u slučaju povrede ugovornih obveza i nedostavljanja jamstva za otklanjanje nedostataka u jamstvenom roku. </w:t>
      </w:r>
    </w:p>
    <w:p w14:paraId="06528249" w14:textId="02C61D4A" w:rsidR="00B5196C" w:rsidRPr="00B61945" w:rsidRDefault="000A6E24" w:rsidP="000A6E24">
      <w:pPr>
        <w:numPr>
          <w:ilvl w:val="0"/>
          <w:numId w:val="38"/>
        </w:numPr>
        <w:spacing w:before="240" w:after="240"/>
        <w:contextualSpacing/>
        <w:jc w:val="both"/>
        <w:rPr>
          <w:rFonts w:asciiTheme="majorHAnsi" w:hAnsiTheme="majorHAnsi" w:cstheme="majorHAnsi"/>
        </w:rPr>
      </w:pPr>
      <w:r w:rsidRPr="00B61945">
        <w:rPr>
          <w:rFonts w:asciiTheme="majorHAnsi" w:hAnsiTheme="majorHAnsi" w:cstheme="majorHAnsi"/>
        </w:rPr>
        <w:t xml:space="preserve">Neiskorišteno jamstvo Naručitelj će vratiti Izvođaču u roku od 15 dana nakon uspješno obavljenog tehničkog pregleda i dostave jamstva za otklanjanje nedostataka u jamstvenom roku. </w:t>
      </w:r>
    </w:p>
    <w:p w14:paraId="3BB85A23" w14:textId="77777777" w:rsidR="000A6E24" w:rsidRPr="00B61945" w:rsidRDefault="000A6E24" w:rsidP="000A6E24">
      <w:pPr>
        <w:spacing w:before="240" w:after="240"/>
        <w:rPr>
          <w:rFonts w:asciiTheme="majorHAnsi" w:hAnsiTheme="majorHAnsi" w:cstheme="majorHAnsi"/>
          <w:b/>
        </w:rPr>
      </w:pPr>
    </w:p>
    <w:p w14:paraId="1295FD72" w14:textId="798D6EDB" w:rsidR="000A6E24" w:rsidRPr="00B61945" w:rsidRDefault="000A6E24" w:rsidP="000A6E24">
      <w:pPr>
        <w:spacing w:before="240" w:after="240"/>
        <w:jc w:val="center"/>
        <w:rPr>
          <w:rFonts w:asciiTheme="majorHAnsi" w:hAnsiTheme="majorHAnsi" w:cstheme="majorHAnsi"/>
          <w:b/>
        </w:rPr>
      </w:pPr>
      <w:r w:rsidRPr="00B61945">
        <w:rPr>
          <w:rFonts w:asciiTheme="majorHAnsi" w:hAnsiTheme="majorHAnsi" w:cstheme="majorHAnsi"/>
          <w:b/>
        </w:rPr>
        <w:t>Jamstveni rok</w:t>
      </w:r>
    </w:p>
    <w:p w14:paraId="6F365B50" w14:textId="31EB566C" w:rsidR="00B5196C" w:rsidRPr="00B61945" w:rsidRDefault="00B5196C" w:rsidP="000A6E24">
      <w:pPr>
        <w:spacing w:before="240" w:after="240"/>
        <w:jc w:val="center"/>
        <w:rPr>
          <w:rFonts w:asciiTheme="majorHAnsi" w:hAnsiTheme="majorHAnsi" w:cstheme="majorHAnsi"/>
          <w:b/>
        </w:rPr>
      </w:pPr>
      <w:r w:rsidRPr="00B61945">
        <w:rPr>
          <w:rFonts w:asciiTheme="majorHAnsi" w:hAnsiTheme="majorHAnsi" w:cstheme="majorHAnsi"/>
          <w:b/>
        </w:rPr>
        <w:t xml:space="preserve">Članak </w:t>
      </w:r>
      <w:r w:rsidR="001421B1" w:rsidRPr="00B61945">
        <w:rPr>
          <w:rFonts w:asciiTheme="majorHAnsi" w:hAnsiTheme="majorHAnsi" w:cstheme="majorHAnsi"/>
          <w:b/>
        </w:rPr>
        <w:t>20</w:t>
      </w:r>
      <w:r w:rsidR="008537C4" w:rsidRPr="00B61945">
        <w:rPr>
          <w:rFonts w:asciiTheme="majorHAnsi" w:hAnsiTheme="majorHAnsi" w:cstheme="majorHAnsi"/>
          <w:b/>
        </w:rPr>
        <w:t>.</w:t>
      </w:r>
      <w:r w:rsidR="000A6E24" w:rsidRPr="00B61945">
        <w:rPr>
          <w:rFonts w:asciiTheme="majorHAnsi" w:hAnsiTheme="majorHAnsi" w:cstheme="majorHAnsi"/>
          <w:b/>
        </w:rPr>
        <w:t xml:space="preserve"> </w:t>
      </w:r>
    </w:p>
    <w:p w14:paraId="1359FA96" w14:textId="77777777" w:rsidR="00B5196C" w:rsidRPr="00B61945" w:rsidRDefault="00B5196C" w:rsidP="001A4E36">
      <w:pPr>
        <w:numPr>
          <w:ilvl w:val="0"/>
          <w:numId w:val="40"/>
        </w:numPr>
        <w:spacing w:before="240" w:after="240"/>
        <w:contextualSpacing/>
        <w:jc w:val="both"/>
        <w:rPr>
          <w:rFonts w:asciiTheme="majorHAnsi" w:hAnsiTheme="majorHAnsi" w:cstheme="majorHAnsi"/>
        </w:rPr>
      </w:pPr>
      <w:r w:rsidRPr="00B61945">
        <w:rPr>
          <w:rFonts w:asciiTheme="majorHAnsi" w:hAnsiTheme="majorHAnsi" w:cstheme="majorHAnsi"/>
        </w:rPr>
        <w:t>Jamstveni rok za kvalitetu izvedenih radova počinje teći od dana primopredaje radova.</w:t>
      </w:r>
    </w:p>
    <w:p w14:paraId="7DEEFCF8" w14:textId="77777777" w:rsidR="00B5196C" w:rsidRPr="00B61945" w:rsidRDefault="00B5196C" w:rsidP="001A4E36">
      <w:pPr>
        <w:numPr>
          <w:ilvl w:val="0"/>
          <w:numId w:val="40"/>
        </w:numPr>
        <w:spacing w:before="240" w:after="240"/>
        <w:contextualSpacing/>
        <w:jc w:val="both"/>
        <w:rPr>
          <w:rFonts w:asciiTheme="majorHAnsi" w:hAnsiTheme="majorHAnsi" w:cstheme="majorHAnsi"/>
        </w:rPr>
      </w:pPr>
      <w:r w:rsidRPr="00B61945">
        <w:rPr>
          <w:rFonts w:asciiTheme="majorHAnsi" w:hAnsiTheme="majorHAnsi" w:cstheme="majorHAnsi"/>
        </w:rPr>
        <w:t xml:space="preserve">Izvođač ima tri različite vrste odgovornosti za nedostatke: </w:t>
      </w:r>
    </w:p>
    <w:p w14:paraId="546BA3F0" w14:textId="77777777" w:rsidR="00B5196C" w:rsidRPr="00B61945" w:rsidRDefault="00B5196C" w:rsidP="001A4E36">
      <w:pPr>
        <w:numPr>
          <w:ilvl w:val="0"/>
          <w:numId w:val="41"/>
        </w:numPr>
        <w:spacing w:before="240" w:after="240"/>
        <w:contextualSpacing/>
        <w:jc w:val="both"/>
        <w:rPr>
          <w:rFonts w:asciiTheme="majorHAnsi" w:hAnsiTheme="majorHAnsi" w:cstheme="majorHAnsi"/>
        </w:rPr>
      </w:pPr>
      <w:r w:rsidRPr="00B61945">
        <w:rPr>
          <w:rFonts w:asciiTheme="majorHAnsi" w:hAnsiTheme="majorHAnsi" w:cstheme="majorHAnsi"/>
        </w:rPr>
        <w:t xml:space="preserve">nedostatke radova - na tu se odgovornost primjenjuju odredbe čl. 631 i 632 u vezi s čl. 604. do 611. Zakona o obveznim odnosima (ZOO); zakonsko trajanje razdoblja odgovornosti za nedostatke je 2 godine ( čl. 606. st. 2. ZOO) </w:t>
      </w:r>
    </w:p>
    <w:p w14:paraId="19533314" w14:textId="265CE617" w:rsidR="00B5196C" w:rsidRPr="00B61945" w:rsidRDefault="00B5196C" w:rsidP="001A4E36">
      <w:pPr>
        <w:numPr>
          <w:ilvl w:val="0"/>
          <w:numId w:val="41"/>
        </w:numPr>
        <w:spacing w:before="240" w:after="240"/>
        <w:contextualSpacing/>
        <w:jc w:val="both"/>
        <w:rPr>
          <w:rFonts w:asciiTheme="majorHAnsi" w:hAnsiTheme="majorHAnsi" w:cstheme="majorHAnsi"/>
        </w:rPr>
      </w:pPr>
      <w:r w:rsidRPr="00B61945">
        <w:rPr>
          <w:rFonts w:asciiTheme="majorHAnsi" w:hAnsiTheme="majorHAnsi" w:cstheme="majorHAnsi"/>
        </w:rPr>
        <w:t xml:space="preserve">odgovornost po jamstvima za ispravnost prodane stvari (garancija), koje izdaju proizvođači opreme kao zasebne isprave (u daljnjem tekstu: garancije za opremu) iz čl. 423. ZOO – koji mogu biti različitih duljina trajanja, ovisno o politici pojedinog proizvođača. </w:t>
      </w:r>
    </w:p>
    <w:p w14:paraId="177371EA" w14:textId="77777777" w:rsidR="00B5196C" w:rsidRPr="00B61945" w:rsidRDefault="00B5196C" w:rsidP="00B5196C">
      <w:pPr>
        <w:spacing w:before="240" w:after="240"/>
        <w:contextualSpacing/>
        <w:jc w:val="both"/>
        <w:rPr>
          <w:rFonts w:asciiTheme="majorHAnsi" w:hAnsiTheme="majorHAnsi" w:cstheme="majorHAnsi"/>
        </w:rPr>
      </w:pPr>
    </w:p>
    <w:p w14:paraId="163455B4" w14:textId="5A6A1EA3" w:rsidR="000A6E24" w:rsidRPr="00B61945" w:rsidRDefault="000A6E24" w:rsidP="000A6E24">
      <w:pPr>
        <w:spacing w:before="240" w:after="240"/>
        <w:jc w:val="center"/>
        <w:rPr>
          <w:rFonts w:asciiTheme="majorHAnsi" w:hAnsiTheme="majorHAnsi" w:cstheme="majorHAnsi"/>
          <w:b/>
        </w:rPr>
      </w:pPr>
      <w:bookmarkStart w:id="6" w:name="_Hlk59015757"/>
      <w:r w:rsidRPr="00B61945">
        <w:rPr>
          <w:rFonts w:asciiTheme="majorHAnsi" w:hAnsiTheme="majorHAnsi" w:cstheme="majorHAnsi"/>
          <w:b/>
        </w:rPr>
        <w:t>Jamstvo za otklanjanje nedostataka u jamstvenom roku</w:t>
      </w:r>
    </w:p>
    <w:p w14:paraId="20C739C0" w14:textId="25A96856"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 xml:space="preserve">Članak </w:t>
      </w:r>
      <w:bookmarkEnd w:id="6"/>
      <w:r w:rsidR="001421B1" w:rsidRPr="00B61945">
        <w:rPr>
          <w:rFonts w:asciiTheme="majorHAnsi" w:hAnsiTheme="majorHAnsi" w:cstheme="majorHAnsi"/>
          <w:b/>
        </w:rPr>
        <w:t>21</w:t>
      </w:r>
      <w:r w:rsidR="00F9476D" w:rsidRPr="00B61945">
        <w:rPr>
          <w:rFonts w:asciiTheme="majorHAnsi" w:hAnsiTheme="majorHAnsi" w:cstheme="majorHAnsi"/>
          <w:b/>
        </w:rPr>
        <w:t>.</w:t>
      </w:r>
    </w:p>
    <w:p w14:paraId="15FF3007" w14:textId="77777777" w:rsidR="00B5196C" w:rsidRPr="00B61945" w:rsidRDefault="00B5196C" w:rsidP="001A4E36">
      <w:pPr>
        <w:numPr>
          <w:ilvl w:val="0"/>
          <w:numId w:val="39"/>
        </w:numPr>
        <w:spacing w:before="240" w:after="240"/>
        <w:contextualSpacing/>
        <w:jc w:val="both"/>
        <w:rPr>
          <w:rFonts w:asciiTheme="majorHAnsi" w:hAnsiTheme="majorHAnsi" w:cstheme="majorHAnsi"/>
        </w:rPr>
      </w:pPr>
      <w:r w:rsidRPr="00B61945">
        <w:rPr>
          <w:rFonts w:asciiTheme="majorHAnsi" w:hAnsiTheme="majorHAnsi" w:cstheme="majorHAnsi"/>
        </w:rPr>
        <w:t>Izvođač jamči za ugovornu kvalitetu izvedenih radova, odnosno za otklanjanje nedostataka u jamstvenom roku. Jamstvo za otklanjanje nedostataka u jamstvenom roku predstavlja osiguranje Naručitelju za slučaj da Izvođač u jamstvenom roku ne ispuni obveze otklanjanja nedostataka koje ima po osnovi jamstva ili s naslova naknade štete. Naručitelj ima pravo zatražiti aktivaciju jamstva za sve iznose za koje davatelj jamstva odgovara u skladu s izdanim jamstvom zbog propusta Izvođača da popravi nedostatke ili naknadi štetu, u skladu s odredbama jamstva i do visine iznosa na koji ono glasi. Prije postavljanja zahtjeva za naplatom jamstva za otklanjanje nedostataka u jamstvenom roku Naručitelj će o svojoj namjeri obavijestiti Izvođača i u toj obavijesti navesti razlog aktivacije jamstva.</w:t>
      </w:r>
    </w:p>
    <w:p w14:paraId="413BF7AD" w14:textId="5D7DD29C" w:rsidR="00B5196C" w:rsidRPr="00B61945" w:rsidRDefault="00B5196C" w:rsidP="00F9476D">
      <w:pPr>
        <w:numPr>
          <w:ilvl w:val="0"/>
          <w:numId w:val="39"/>
        </w:numPr>
        <w:spacing w:before="240" w:after="240"/>
        <w:contextualSpacing/>
        <w:jc w:val="both"/>
        <w:rPr>
          <w:rFonts w:asciiTheme="majorHAnsi" w:hAnsiTheme="majorHAnsi" w:cstheme="majorHAnsi"/>
        </w:rPr>
      </w:pPr>
      <w:bookmarkStart w:id="7" w:name="_Hlk64452406"/>
      <w:r w:rsidRPr="00B61945">
        <w:rPr>
          <w:rFonts w:asciiTheme="majorHAnsi" w:hAnsiTheme="majorHAnsi" w:cstheme="majorHAnsi"/>
        </w:rPr>
        <w:t xml:space="preserve">Izvođač je dužan prije potpisivanja Zapisnika o primopredaji, Naručitelju predati jamstvo za otklanjanje nedostataka u jamstvenom roku u obliku bankovne garancije u visini 10% vrijednosti ugovora bez PDV-a, s klauzulom "plativo na prvi poziv", odnosno "bez prava </w:t>
      </w:r>
      <w:r w:rsidRPr="00B61945">
        <w:rPr>
          <w:rFonts w:asciiTheme="majorHAnsi" w:hAnsiTheme="majorHAnsi" w:cstheme="majorHAnsi"/>
        </w:rPr>
        <w:lastRenderedPageBreak/>
        <w:t>prigovora", koja mora biti bezuvjetna i s rokom važenja minimalno 30 dana dulje od dana isteka razdoblja odgovornosti za nedostatke radova.</w:t>
      </w:r>
      <w:bookmarkEnd w:id="7"/>
    </w:p>
    <w:p w14:paraId="349972DA" w14:textId="77777777" w:rsidR="00B5196C" w:rsidRPr="00B61945" w:rsidRDefault="00B5196C" w:rsidP="001A4E36">
      <w:pPr>
        <w:numPr>
          <w:ilvl w:val="0"/>
          <w:numId w:val="39"/>
        </w:numPr>
        <w:spacing w:before="240" w:after="240"/>
        <w:contextualSpacing/>
        <w:jc w:val="both"/>
        <w:rPr>
          <w:rFonts w:asciiTheme="majorHAnsi" w:hAnsiTheme="majorHAnsi" w:cstheme="majorHAnsi"/>
          <w:b/>
          <w:bCs/>
        </w:rPr>
      </w:pPr>
      <w:r w:rsidRPr="00B61945">
        <w:rPr>
          <w:rFonts w:asciiTheme="majorHAnsi" w:hAnsiTheme="majorHAnsi" w:cstheme="majorHAnsi"/>
        </w:rPr>
        <w:t>Jamstveni rok za otklanjanje nedostataka počinje teći od dana potpisa Zapisnika o primopredaji radova.</w:t>
      </w:r>
    </w:p>
    <w:p w14:paraId="1374A4AF" w14:textId="550AD34F" w:rsidR="00B5196C" w:rsidRPr="00B61945" w:rsidRDefault="00B5196C" w:rsidP="00F9476D">
      <w:pPr>
        <w:numPr>
          <w:ilvl w:val="0"/>
          <w:numId w:val="39"/>
        </w:numPr>
        <w:spacing w:before="240" w:after="240"/>
        <w:contextualSpacing/>
        <w:jc w:val="both"/>
        <w:rPr>
          <w:rFonts w:asciiTheme="majorHAnsi" w:hAnsiTheme="majorHAnsi" w:cstheme="majorHAnsi"/>
          <w:b/>
          <w:bCs/>
        </w:rPr>
      </w:pPr>
      <w:r w:rsidRPr="00B61945">
        <w:rPr>
          <w:rFonts w:asciiTheme="majorHAnsi" w:hAnsiTheme="majorHAnsi" w:cstheme="majorHAnsi"/>
        </w:rPr>
        <w:t>Neiskorišteno jamstvo Naručitelj će vratiti Izvođaču u roku od 15 dana nakon proteka jamstvenog roka.</w:t>
      </w:r>
      <w:r w:rsidRPr="00B61945">
        <w:rPr>
          <w:rFonts w:asciiTheme="majorHAnsi" w:hAnsiTheme="majorHAnsi" w:cstheme="majorHAnsi"/>
          <w:bCs/>
        </w:rPr>
        <w:t xml:space="preserve"> </w:t>
      </w:r>
    </w:p>
    <w:p w14:paraId="00F24B6A" w14:textId="77777777" w:rsidR="00B5196C" w:rsidRPr="00B61945" w:rsidRDefault="00B5196C" w:rsidP="00B5196C">
      <w:pPr>
        <w:spacing w:before="240" w:after="240"/>
        <w:ind w:left="720"/>
        <w:contextualSpacing/>
        <w:jc w:val="both"/>
        <w:rPr>
          <w:rFonts w:asciiTheme="majorHAnsi" w:hAnsiTheme="majorHAnsi" w:cstheme="majorHAnsi"/>
        </w:rPr>
      </w:pPr>
    </w:p>
    <w:p w14:paraId="5D2115A9" w14:textId="77777777"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Dodatni radovi</w:t>
      </w:r>
    </w:p>
    <w:p w14:paraId="5948E1CA" w14:textId="7FCC991C"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 xml:space="preserve">Članak </w:t>
      </w:r>
      <w:r w:rsidR="005B09FC" w:rsidRPr="00B61945">
        <w:rPr>
          <w:rFonts w:asciiTheme="majorHAnsi" w:hAnsiTheme="majorHAnsi" w:cstheme="majorHAnsi"/>
          <w:b/>
        </w:rPr>
        <w:t>2</w:t>
      </w:r>
      <w:r w:rsidR="001421B1" w:rsidRPr="00B61945">
        <w:rPr>
          <w:rFonts w:asciiTheme="majorHAnsi" w:hAnsiTheme="majorHAnsi" w:cstheme="majorHAnsi"/>
          <w:b/>
        </w:rPr>
        <w:t>2</w:t>
      </w:r>
      <w:r w:rsidRPr="00B61945">
        <w:rPr>
          <w:rFonts w:asciiTheme="majorHAnsi" w:hAnsiTheme="majorHAnsi" w:cstheme="majorHAnsi"/>
          <w:b/>
        </w:rPr>
        <w:t>.</w:t>
      </w:r>
    </w:p>
    <w:p w14:paraId="5C0AE3B7" w14:textId="77777777" w:rsidR="00B5196C" w:rsidRPr="00B61945" w:rsidRDefault="00B5196C" w:rsidP="001A4E36">
      <w:pPr>
        <w:numPr>
          <w:ilvl w:val="0"/>
          <w:numId w:val="63"/>
        </w:numPr>
        <w:spacing w:before="240" w:after="240"/>
        <w:contextualSpacing/>
        <w:jc w:val="both"/>
        <w:rPr>
          <w:rFonts w:asciiTheme="majorHAnsi" w:hAnsiTheme="majorHAnsi" w:cstheme="majorHAnsi"/>
        </w:rPr>
      </w:pPr>
      <w:r w:rsidRPr="00B61945">
        <w:rPr>
          <w:rFonts w:asciiTheme="majorHAnsi" w:hAnsiTheme="majorHAnsi" w:cstheme="majorHAnsi"/>
        </w:rPr>
        <w:t xml:space="preserve">Naručitelj je ovlašten izmijeniti Ugovor tijekom njegova trajanja bez provođenja novog postupka nabave radi nabave dodatnih radova od Izvođača koje su se pokazale potrebnim, a nisu bile uključene u prvotnu nabavu, ako promjena Izvođača: </w:t>
      </w:r>
    </w:p>
    <w:p w14:paraId="28CEBB73" w14:textId="77777777" w:rsidR="00B5196C" w:rsidRPr="00B61945" w:rsidRDefault="00B5196C" w:rsidP="001A4E36">
      <w:pPr>
        <w:numPr>
          <w:ilvl w:val="0"/>
          <w:numId w:val="64"/>
        </w:numPr>
        <w:spacing w:before="240" w:after="240"/>
        <w:contextualSpacing/>
        <w:jc w:val="both"/>
        <w:rPr>
          <w:rFonts w:asciiTheme="majorHAnsi" w:hAnsiTheme="majorHAnsi" w:cstheme="majorHAnsi"/>
        </w:rPr>
      </w:pPr>
      <w:r w:rsidRPr="00B61945">
        <w:rPr>
          <w:rFonts w:asciiTheme="majorHAnsi" w:hAnsiTheme="majorHAnsi" w:cstheme="majorHAnsi"/>
        </w:rPr>
        <w:t xml:space="preserve">nije moguća zbog ekonomskih ili tehničkih razloga, kao što su zahtjevi za </w:t>
      </w:r>
      <w:proofErr w:type="spellStart"/>
      <w:r w:rsidRPr="00B61945">
        <w:rPr>
          <w:rFonts w:asciiTheme="majorHAnsi" w:hAnsiTheme="majorHAnsi" w:cstheme="majorHAnsi"/>
        </w:rPr>
        <w:t>međuzamjenjivošću</w:t>
      </w:r>
      <w:proofErr w:type="spellEnd"/>
      <w:r w:rsidRPr="00B61945">
        <w:rPr>
          <w:rFonts w:asciiTheme="majorHAnsi" w:hAnsiTheme="majorHAnsi" w:cstheme="majorHAnsi"/>
        </w:rPr>
        <w:t xml:space="preserve"> i </w:t>
      </w:r>
      <w:proofErr w:type="spellStart"/>
      <w:r w:rsidRPr="00B61945">
        <w:rPr>
          <w:rFonts w:asciiTheme="majorHAnsi" w:hAnsiTheme="majorHAnsi" w:cstheme="majorHAnsi"/>
        </w:rPr>
        <w:t>interoperabilnošću</w:t>
      </w:r>
      <w:proofErr w:type="spellEnd"/>
      <w:r w:rsidRPr="00B61945">
        <w:rPr>
          <w:rFonts w:asciiTheme="majorHAnsi" w:hAnsiTheme="majorHAnsi" w:cstheme="majorHAnsi"/>
        </w:rPr>
        <w:t xml:space="preserve"> s postojećom opremom, uslugama ili instalacijama koje su nabavljene u okviru prvotne nabave, i </w:t>
      </w:r>
    </w:p>
    <w:p w14:paraId="1DF9E7B2" w14:textId="77777777" w:rsidR="00B5196C" w:rsidRPr="00B61945" w:rsidRDefault="00B5196C" w:rsidP="001A4E36">
      <w:pPr>
        <w:numPr>
          <w:ilvl w:val="0"/>
          <w:numId w:val="64"/>
        </w:numPr>
        <w:spacing w:before="240" w:after="240"/>
        <w:contextualSpacing/>
        <w:jc w:val="both"/>
        <w:rPr>
          <w:rFonts w:asciiTheme="majorHAnsi" w:hAnsiTheme="majorHAnsi" w:cstheme="majorHAnsi"/>
        </w:rPr>
      </w:pPr>
      <w:r w:rsidRPr="00B61945">
        <w:rPr>
          <w:rFonts w:asciiTheme="majorHAnsi" w:hAnsiTheme="majorHAnsi" w:cstheme="majorHAnsi"/>
        </w:rPr>
        <w:t xml:space="preserve">prouzročila bi značajne poteškoće ili znatno povećavanje troškova za Naručitelja. </w:t>
      </w:r>
    </w:p>
    <w:p w14:paraId="36412922" w14:textId="77777777" w:rsidR="00B5196C" w:rsidRPr="00B61945" w:rsidRDefault="00B5196C" w:rsidP="001A4E36">
      <w:pPr>
        <w:numPr>
          <w:ilvl w:val="0"/>
          <w:numId w:val="63"/>
        </w:numPr>
        <w:spacing w:before="240" w:after="240"/>
        <w:contextualSpacing/>
        <w:jc w:val="both"/>
        <w:rPr>
          <w:rFonts w:asciiTheme="majorHAnsi" w:hAnsiTheme="majorHAnsi" w:cstheme="majorHAnsi"/>
        </w:rPr>
      </w:pPr>
      <w:r w:rsidRPr="00B61945">
        <w:rPr>
          <w:rFonts w:asciiTheme="majorHAnsi" w:hAnsiTheme="majorHAnsi" w:cstheme="majorHAnsi"/>
        </w:rPr>
        <w:t>Ugovorna strana kod koje su nastupile okolnosti zbog kojih se traži izmjena Ugovora upućuje zahtjev za izmjenu (s analizom cijena) Nadzornom inženjeru radi izdavanja mišljenja, pri čemu se predmetni zahtjev daje na znanje i drugoj ugovornoj strani. Zahtjev se dostavlja što je prije moguće od nastanka okolnosti zbog kojih se traži izmjena. Zahtjev mora biti sastavljen u pisanom obliku i sadržavati razloge zbog kojih se predmetna izmjena predlaže.</w:t>
      </w:r>
    </w:p>
    <w:p w14:paraId="7CD3D46A" w14:textId="77777777" w:rsidR="00B5196C" w:rsidRPr="00B61945" w:rsidRDefault="00B5196C" w:rsidP="001A4E36">
      <w:pPr>
        <w:numPr>
          <w:ilvl w:val="0"/>
          <w:numId w:val="63"/>
        </w:numPr>
        <w:spacing w:before="240" w:after="240"/>
        <w:contextualSpacing/>
        <w:jc w:val="both"/>
        <w:rPr>
          <w:rFonts w:asciiTheme="majorHAnsi" w:hAnsiTheme="majorHAnsi" w:cstheme="majorHAnsi"/>
        </w:rPr>
      </w:pPr>
      <w:r w:rsidRPr="00B61945">
        <w:rPr>
          <w:rFonts w:asciiTheme="majorHAnsi" w:hAnsiTheme="majorHAnsi" w:cstheme="majorHAnsi"/>
        </w:rPr>
        <w:t>Nadzorni inženjer izdat će mišljenje o podnesenom zahtjevu u roku od 5 dana od primitka zahtjeva. Ako je u svojem mišljenju utvrdio da je zahtjev za izmjenom osnovan, osim podnositelju zahtjeva Nadzorni inženjer u navedenom roku dostavlja mišljenje i drugoj Ugovornoj strani.</w:t>
      </w:r>
    </w:p>
    <w:p w14:paraId="6588E941" w14:textId="77777777" w:rsidR="00B5196C" w:rsidRPr="00B61945" w:rsidRDefault="00B5196C" w:rsidP="001A4E36">
      <w:pPr>
        <w:numPr>
          <w:ilvl w:val="0"/>
          <w:numId w:val="63"/>
        </w:numPr>
        <w:spacing w:before="240" w:after="240"/>
        <w:contextualSpacing/>
        <w:jc w:val="both"/>
        <w:rPr>
          <w:rFonts w:asciiTheme="majorHAnsi" w:hAnsiTheme="majorHAnsi" w:cstheme="majorHAnsi"/>
        </w:rPr>
      </w:pPr>
      <w:r w:rsidRPr="00B61945">
        <w:rPr>
          <w:rFonts w:asciiTheme="majorHAnsi" w:hAnsiTheme="majorHAnsi" w:cstheme="majorHAnsi"/>
        </w:rPr>
        <w:t>Druga ugovorna strana očitovat će se prihvaća li predloženu izmjenu u roku od 10 dana od primitka mišljenja Nadzornog inženjera. U slučaju postizanja suglasnosti oko sadržaja izmjene, Naručitelj će pripremiti tekst dodatka Ugovoru i isti dostaviti na potpis Izvođaču.</w:t>
      </w:r>
    </w:p>
    <w:p w14:paraId="50696177" w14:textId="6A43CA7E" w:rsidR="00B5196C" w:rsidRPr="00B61945" w:rsidRDefault="00B5196C" w:rsidP="001A4E36">
      <w:pPr>
        <w:numPr>
          <w:ilvl w:val="0"/>
          <w:numId w:val="63"/>
        </w:numPr>
        <w:spacing w:before="240" w:after="240"/>
        <w:contextualSpacing/>
        <w:jc w:val="both"/>
        <w:rPr>
          <w:rFonts w:asciiTheme="majorHAnsi" w:hAnsiTheme="majorHAnsi" w:cstheme="majorHAnsi"/>
        </w:rPr>
      </w:pPr>
      <w:r w:rsidRPr="00B61945">
        <w:rPr>
          <w:rFonts w:asciiTheme="majorHAnsi" w:hAnsiTheme="majorHAnsi" w:cstheme="majorHAnsi"/>
        </w:rPr>
        <w:t>Ako je potrebna dodatna dokumentacija kako bi se razmotrio zahtjev za izmjenu može se postaviti zahtjev za dostavom takve dokumentacije. U slučaju takvog zahtjeva rok za očitovanje o predloženoj izmjeni iz prethodnog stavka ovog članka miruje u razdoblju od postavljanja zahtjeva za dostavom dodatne dokumentacije pa do njezina zaprimanja te nastavlja teći protekom navedenog razdoblja.</w:t>
      </w:r>
    </w:p>
    <w:p w14:paraId="45BC2B53" w14:textId="77777777" w:rsidR="00B5196C" w:rsidRPr="00B61945" w:rsidRDefault="00B5196C" w:rsidP="00B5196C">
      <w:pPr>
        <w:spacing w:before="240" w:after="240"/>
        <w:ind w:left="720"/>
        <w:contextualSpacing/>
        <w:jc w:val="both"/>
        <w:rPr>
          <w:rFonts w:asciiTheme="majorHAnsi" w:hAnsiTheme="majorHAnsi" w:cstheme="majorHAnsi"/>
        </w:rPr>
      </w:pPr>
    </w:p>
    <w:p w14:paraId="5E9B0C52" w14:textId="77777777"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Primopredaja i završni obračun</w:t>
      </w:r>
    </w:p>
    <w:p w14:paraId="7D34A05E" w14:textId="091A82BB"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 xml:space="preserve">Članak </w:t>
      </w:r>
      <w:r w:rsidR="005B09FC" w:rsidRPr="00B61945">
        <w:rPr>
          <w:rFonts w:asciiTheme="majorHAnsi" w:hAnsiTheme="majorHAnsi" w:cstheme="majorHAnsi"/>
          <w:b/>
        </w:rPr>
        <w:t>2</w:t>
      </w:r>
      <w:r w:rsidR="001421B1" w:rsidRPr="00B61945">
        <w:rPr>
          <w:rFonts w:asciiTheme="majorHAnsi" w:hAnsiTheme="majorHAnsi" w:cstheme="majorHAnsi"/>
          <w:b/>
        </w:rPr>
        <w:t>3</w:t>
      </w:r>
      <w:r w:rsidRPr="00B61945">
        <w:rPr>
          <w:rFonts w:asciiTheme="majorHAnsi" w:hAnsiTheme="majorHAnsi" w:cstheme="majorHAnsi"/>
          <w:b/>
        </w:rPr>
        <w:t>.</w:t>
      </w:r>
    </w:p>
    <w:p w14:paraId="66F93CA5" w14:textId="0A8A9B3F" w:rsidR="00B5196C" w:rsidRPr="00B61945" w:rsidRDefault="00B5196C" w:rsidP="001A4E36">
      <w:pPr>
        <w:numPr>
          <w:ilvl w:val="0"/>
          <w:numId w:val="42"/>
        </w:numPr>
        <w:spacing w:before="240" w:after="240"/>
        <w:contextualSpacing/>
        <w:jc w:val="both"/>
        <w:rPr>
          <w:rFonts w:asciiTheme="majorHAnsi" w:hAnsiTheme="majorHAnsi" w:cstheme="majorHAnsi"/>
        </w:rPr>
      </w:pPr>
      <w:r w:rsidRPr="00B61945">
        <w:rPr>
          <w:rFonts w:asciiTheme="majorHAnsi" w:hAnsiTheme="majorHAnsi" w:cstheme="majorHAnsi"/>
        </w:rPr>
        <w:t xml:space="preserve">Odmah nakon završetka ugovorenih radova koji je definiran člankom </w:t>
      </w:r>
      <w:r w:rsidR="005B09FC" w:rsidRPr="00B61945">
        <w:rPr>
          <w:rFonts w:asciiTheme="majorHAnsi" w:hAnsiTheme="majorHAnsi" w:cstheme="majorHAnsi"/>
        </w:rPr>
        <w:t>8</w:t>
      </w:r>
      <w:r w:rsidRPr="00B61945">
        <w:rPr>
          <w:rFonts w:asciiTheme="majorHAnsi" w:hAnsiTheme="majorHAnsi" w:cstheme="majorHAnsi"/>
        </w:rPr>
        <w:t xml:space="preserve">., Izvođač će pisanom obavijesti zatražiti da Naručitelj preuzme građevinu. Naručitelj i Izvođač dužni su u roku od 7 dana pristupiti primopredaji. </w:t>
      </w:r>
    </w:p>
    <w:p w14:paraId="02986195" w14:textId="77777777" w:rsidR="00B5196C" w:rsidRPr="00B61945" w:rsidRDefault="00B5196C" w:rsidP="001A4E36">
      <w:pPr>
        <w:numPr>
          <w:ilvl w:val="0"/>
          <w:numId w:val="42"/>
        </w:numPr>
        <w:spacing w:before="240" w:after="240"/>
        <w:contextualSpacing/>
        <w:jc w:val="both"/>
        <w:rPr>
          <w:rFonts w:asciiTheme="majorHAnsi" w:hAnsiTheme="majorHAnsi" w:cstheme="majorHAnsi"/>
        </w:rPr>
      </w:pPr>
      <w:r w:rsidRPr="00B61945">
        <w:rPr>
          <w:rFonts w:asciiTheme="majorHAnsi" w:hAnsiTheme="majorHAnsi" w:cstheme="majorHAnsi"/>
        </w:rPr>
        <w:t>Nadzorni inženjer sastavlja zapisnik o primopredaji koji potpisuju ovlašteni predstavnici Naručitelja i Izvođača. Zapisnik sadrži osobito sljedeće podatke:</w:t>
      </w:r>
    </w:p>
    <w:p w14:paraId="2AE44A3A" w14:textId="55BEC632" w:rsidR="00B5196C" w:rsidRPr="00B61945" w:rsidRDefault="005B09FC" w:rsidP="001A4E36">
      <w:pPr>
        <w:numPr>
          <w:ilvl w:val="0"/>
          <w:numId w:val="43"/>
        </w:numPr>
        <w:spacing w:before="240" w:after="240"/>
        <w:contextualSpacing/>
        <w:jc w:val="both"/>
        <w:rPr>
          <w:rFonts w:asciiTheme="majorHAnsi" w:hAnsiTheme="majorHAnsi" w:cstheme="majorHAnsi"/>
        </w:rPr>
      </w:pPr>
      <w:r w:rsidRPr="00B61945">
        <w:rPr>
          <w:rFonts w:asciiTheme="majorHAnsi" w:hAnsiTheme="majorHAnsi" w:cstheme="majorHAnsi"/>
        </w:rPr>
        <w:t>jesu li</w:t>
      </w:r>
      <w:r w:rsidR="00B5196C" w:rsidRPr="00B61945">
        <w:rPr>
          <w:rFonts w:asciiTheme="majorHAnsi" w:hAnsiTheme="majorHAnsi" w:cstheme="majorHAnsi"/>
        </w:rPr>
        <w:t xml:space="preserve"> radovi izvedeni prema Ugovoru, propisima i pravilima struke;</w:t>
      </w:r>
    </w:p>
    <w:p w14:paraId="13005649" w14:textId="77777777" w:rsidR="00B5196C" w:rsidRPr="00B61945" w:rsidRDefault="00B5196C" w:rsidP="001A4E36">
      <w:pPr>
        <w:numPr>
          <w:ilvl w:val="0"/>
          <w:numId w:val="43"/>
        </w:numPr>
        <w:spacing w:before="240" w:after="240"/>
        <w:contextualSpacing/>
        <w:jc w:val="both"/>
        <w:rPr>
          <w:rFonts w:asciiTheme="majorHAnsi" w:hAnsiTheme="majorHAnsi" w:cstheme="majorHAnsi"/>
        </w:rPr>
      </w:pPr>
      <w:r w:rsidRPr="00B61945">
        <w:rPr>
          <w:rFonts w:asciiTheme="majorHAnsi" w:hAnsiTheme="majorHAnsi" w:cstheme="majorHAnsi"/>
        </w:rPr>
        <w:t>odgovara li kvaliteta izvedenih radova ugovorenoj kvaliteti;</w:t>
      </w:r>
    </w:p>
    <w:p w14:paraId="0EFAF661" w14:textId="77777777" w:rsidR="00B5196C" w:rsidRPr="00B61945" w:rsidRDefault="00B5196C" w:rsidP="001A4E36">
      <w:pPr>
        <w:numPr>
          <w:ilvl w:val="0"/>
          <w:numId w:val="43"/>
        </w:numPr>
        <w:spacing w:before="240" w:after="240"/>
        <w:contextualSpacing/>
        <w:jc w:val="both"/>
        <w:rPr>
          <w:rFonts w:asciiTheme="majorHAnsi" w:hAnsiTheme="majorHAnsi" w:cstheme="majorHAnsi"/>
        </w:rPr>
      </w:pPr>
      <w:r w:rsidRPr="00B61945">
        <w:rPr>
          <w:rFonts w:asciiTheme="majorHAnsi" w:hAnsiTheme="majorHAnsi" w:cstheme="majorHAnsi"/>
        </w:rPr>
        <w:lastRenderedPageBreak/>
        <w:t>koje radove s nedostacima Izvođač treba popraviti, doraditi ili ponovo izvesti o svom trošku i u kojem roku to treba napraviti;</w:t>
      </w:r>
    </w:p>
    <w:p w14:paraId="4CCAA222" w14:textId="77777777" w:rsidR="00B5196C" w:rsidRPr="00B61945" w:rsidRDefault="00B5196C" w:rsidP="001A4E36">
      <w:pPr>
        <w:numPr>
          <w:ilvl w:val="0"/>
          <w:numId w:val="43"/>
        </w:numPr>
        <w:spacing w:before="240" w:after="240"/>
        <w:contextualSpacing/>
        <w:jc w:val="both"/>
        <w:rPr>
          <w:rFonts w:asciiTheme="majorHAnsi" w:hAnsiTheme="majorHAnsi" w:cstheme="majorHAnsi"/>
        </w:rPr>
      </w:pPr>
      <w:r w:rsidRPr="00B61945">
        <w:rPr>
          <w:rFonts w:asciiTheme="majorHAnsi" w:hAnsiTheme="majorHAnsi" w:cstheme="majorHAnsi"/>
        </w:rPr>
        <w:t>konstataciju o primopredaji dokaza o kvaliteti materijala, opreme i radova sukladno Zakonu o gradnji;</w:t>
      </w:r>
    </w:p>
    <w:p w14:paraId="14BAC35A" w14:textId="77777777" w:rsidR="00B5196C" w:rsidRPr="00B61945" w:rsidRDefault="00B5196C" w:rsidP="001A4E36">
      <w:pPr>
        <w:numPr>
          <w:ilvl w:val="0"/>
          <w:numId w:val="43"/>
        </w:numPr>
        <w:spacing w:before="240" w:after="240"/>
        <w:contextualSpacing/>
        <w:jc w:val="both"/>
        <w:rPr>
          <w:rFonts w:asciiTheme="majorHAnsi" w:hAnsiTheme="majorHAnsi" w:cstheme="majorHAnsi"/>
        </w:rPr>
      </w:pPr>
      <w:r w:rsidRPr="00B61945">
        <w:rPr>
          <w:rFonts w:asciiTheme="majorHAnsi" w:hAnsiTheme="majorHAnsi" w:cstheme="majorHAnsi"/>
        </w:rPr>
        <w:t>datum završetka radova i datum primopredaje.</w:t>
      </w:r>
    </w:p>
    <w:p w14:paraId="5BE514BB" w14:textId="77777777" w:rsidR="00B5196C" w:rsidRPr="00B61945" w:rsidRDefault="00B5196C" w:rsidP="001A4E36">
      <w:pPr>
        <w:numPr>
          <w:ilvl w:val="0"/>
          <w:numId w:val="42"/>
        </w:numPr>
        <w:spacing w:before="240" w:after="240"/>
        <w:contextualSpacing/>
        <w:jc w:val="both"/>
        <w:rPr>
          <w:rFonts w:asciiTheme="majorHAnsi" w:hAnsiTheme="majorHAnsi" w:cstheme="majorHAnsi"/>
        </w:rPr>
      </w:pPr>
      <w:r w:rsidRPr="00B61945">
        <w:rPr>
          <w:rFonts w:asciiTheme="majorHAnsi" w:hAnsiTheme="majorHAnsi" w:cstheme="majorHAnsi"/>
        </w:rPr>
        <w:t>Ako Izvođač u traženom roku ne popravi, doradi ili ponovo izvede radove s nedostacima koji su utvrđeni u zapisniku o primopredaji, Naručitelj će nedostatke otkloniti na trošak Izvođača i ima pravo aktivirati jamstvo za uredno ispunjenje ugovora.</w:t>
      </w:r>
    </w:p>
    <w:p w14:paraId="4B314C18" w14:textId="77777777" w:rsidR="00B5196C" w:rsidRPr="00B61945" w:rsidRDefault="00B5196C" w:rsidP="00B5196C">
      <w:pPr>
        <w:spacing w:before="240" w:after="240"/>
        <w:ind w:left="1080"/>
        <w:contextualSpacing/>
        <w:jc w:val="both"/>
        <w:rPr>
          <w:rFonts w:asciiTheme="majorHAnsi" w:hAnsiTheme="majorHAnsi" w:cstheme="majorHAnsi"/>
        </w:rPr>
      </w:pPr>
    </w:p>
    <w:p w14:paraId="408F88A2" w14:textId="38B50580"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Članak 2</w:t>
      </w:r>
      <w:r w:rsidR="001421B1" w:rsidRPr="00B61945">
        <w:rPr>
          <w:rFonts w:asciiTheme="majorHAnsi" w:hAnsiTheme="majorHAnsi" w:cstheme="majorHAnsi"/>
          <w:b/>
        </w:rPr>
        <w:t>4</w:t>
      </w:r>
      <w:r w:rsidRPr="00B61945">
        <w:rPr>
          <w:rFonts w:asciiTheme="majorHAnsi" w:hAnsiTheme="majorHAnsi" w:cstheme="majorHAnsi"/>
          <w:b/>
        </w:rPr>
        <w:t>.</w:t>
      </w:r>
    </w:p>
    <w:p w14:paraId="5D79744F" w14:textId="77777777" w:rsidR="00B5196C" w:rsidRPr="00B61945" w:rsidRDefault="00B5196C" w:rsidP="001A4E36">
      <w:pPr>
        <w:numPr>
          <w:ilvl w:val="0"/>
          <w:numId w:val="44"/>
        </w:numPr>
        <w:spacing w:before="240" w:after="240"/>
        <w:contextualSpacing/>
        <w:jc w:val="both"/>
        <w:rPr>
          <w:rFonts w:asciiTheme="majorHAnsi" w:hAnsiTheme="majorHAnsi" w:cstheme="majorHAnsi"/>
        </w:rPr>
      </w:pPr>
      <w:r w:rsidRPr="00B61945">
        <w:rPr>
          <w:rFonts w:asciiTheme="majorHAnsi" w:hAnsiTheme="majorHAnsi" w:cstheme="majorHAnsi"/>
        </w:rPr>
        <w:t>Najkasnije u roku 30 dana nakon primopredaje Naručitelj i Izvođač će sastaviti završni obračun. Završnim obračunom utvrđuje se izvršenje međusobnih obveza i prava između Naručitelja i Izvođača.</w:t>
      </w:r>
    </w:p>
    <w:p w14:paraId="176FE327" w14:textId="77777777" w:rsidR="00B5196C" w:rsidRPr="00B61945" w:rsidRDefault="00B5196C" w:rsidP="001A4E36">
      <w:pPr>
        <w:numPr>
          <w:ilvl w:val="0"/>
          <w:numId w:val="44"/>
        </w:numPr>
        <w:spacing w:before="240" w:after="240"/>
        <w:contextualSpacing/>
        <w:jc w:val="both"/>
        <w:rPr>
          <w:rFonts w:asciiTheme="majorHAnsi" w:hAnsiTheme="majorHAnsi" w:cstheme="majorHAnsi"/>
        </w:rPr>
      </w:pPr>
      <w:r w:rsidRPr="00B61945">
        <w:rPr>
          <w:rFonts w:asciiTheme="majorHAnsi" w:hAnsiTheme="majorHAnsi" w:cstheme="majorHAnsi"/>
        </w:rPr>
        <w:t xml:space="preserve">Završni obračun sadrži osobito: </w:t>
      </w:r>
    </w:p>
    <w:p w14:paraId="3A6A0A96" w14:textId="77777777" w:rsidR="00B5196C" w:rsidRPr="00B61945" w:rsidRDefault="00B5196C" w:rsidP="001A4E36">
      <w:pPr>
        <w:numPr>
          <w:ilvl w:val="0"/>
          <w:numId w:val="45"/>
        </w:numPr>
        <w:spacing w:before="240" w:after="240"/>
        <w:contextualSpacing/>
        <w:jc w:val="both"/>
        <w:rPr>
          <w:rFonts w:asciiTheme="majorHAnsi" w:hAnsiTheme="majorHAnsi" w:cstheme="majorHAnsi"/>
        </w:rPr>
      </w:pPr>
      <w:r w:rsidRPr="00B61945">
        <w:rPr>
          <w:rFonts w:asciiTheme="majorHAnsi" w:hAnsiTheme="majorHAnsi" w:cstheme="majorHAnsi"/>
        </w:rPr>
        <w:t xml:space="preserve">okončanu situaciju; </w:t>
      </w:r>
    </w:p>
    <w:p w14:paraId="1124F7E8" w14:textId="77777777" w:rsidR="00B5196C" w:rsidRPr="00B61945" w:rsidRDefault="00B5196C" w:rsidP="001A4E36">
      <w:pPr>
        <w:numPr>
          <w:ilvl w:val="0"/>
          <w:numId w:val="45"/>
        </w:numPr>
        <w:spacing w:before="240" w:after="240"/>
        <w:contextualSpacing/>
        <w:jc w:val="both"/>
        <w:rPr>
          <w:rFonts w:asciiTheme="majorHAnsi" w:hAnsiTheme="majorHAnsi" w:cstheme="majorHAnsi"/>
        </w:rPr>
      </w:pPr>
      <w:r w:rsidRPr="00B61945">
        <w:rPr>
          <w:rFonts w:asciiTheme="majorHAnsi" w:hAnsiTheme="majorHAnsi" w:cstheme="majorHAnsi"/>
        </w:rPr>
        <w:t xml:space="preserve">podatak da li je građevina završena u ugovorenom roku, a ako nije za koliko je rok prekoračen; </w:t>
      </w:r>
    </w:p>
    <w:p w14:paraId="524749D6" w14:textId="77777777" w:rsidR="00B5196C" w:rsidRPr="00B61945" w:rsidRDefault="00B5196C" w:rsidP="001A4E36">
      <w:pPr>
        <w:numPr>
          <w:ilvl w:val="0"/>
          <w:numId w:val="45"/>
        </w:numPr>
        <w:spacing w:before="240" w:after="240"/>
        <w:contextualSpacing/>
        <w:jc w:val="both"/>
        <w:rPr>
          <w:rFonts w:asciiTheme="majorHAnsi" w:hAnsiTheme="majorHAnsi" w:cstheme="majorHAnsi"/>
        </w:rPr>
      </w:pPr>
      <w:r w:rsidRPr="00B61945">
        <w:rPr>
          <w:rFonts w:asciiTheme="majorHAnsi" w:hAnsiTheme="majorHAnsi" w:cstheme="majorHAnsi"/>
        </w:rPr>
        <w:t xml:space="preserve">koji iznos ugovorne kazne zahtijeva Naručitelj; </w:t>
      </w:r>
    </w:p>
    <w:p w14:paraId="13E86652" w14:textId="3D41050B" w:rsidR="00B5196C" w:rsidRPr="00B61945" w:rsidRDefault="00B5196C" w:rsidP="001A4E36">
      <w:pPr>
        <w:numPr>
          <w:ilvl w:val="0"/>
          <w:numId w:val="45"/>
        </w:numPr>
        <w:spacing w:before="240" w:after="240"/>
        <w:contextualSpacing/>
        <w:jc w:val="both"/>
        <w:rPr>
          <w:rFonts w:asciiTheme="majorHAnsi" w:hAnsiTheme="majorHAnsi" w:cstheme="majorHAnsi"/>
        </w:rPr>
      </w:pPr>
      <w:r w:rsidRPr="00B61945">
        <w:rPr>
          <w:rFonts w:asciiTheme="majorHAnsi" w:hAnsiTheme="majorHAnsi" w:cstheme="majorHAnsi"/>
        </w:rPr>
        <w:t xml:space="preserve">podatke o činjenicama o kojima nije postignuta suglasnost ugovornih strana. </w:t>
      </w:r>
    </w:p>
    <w:p w14:paraId="2371A346" w14:textId="77777777" w:rsidR="00B5196C" w:rsidRPr="00B61945" w:rsidRDefault="00B5196C" w:rsidP="006C2E71">
      <w:pPr>
        <w:spacing w:before="240" w:after="240"/>
        <w:contextualSpacing/>
        <w:jc w:val="both"/>
        <w:rPr>
          <w:rFonts w:asciiTheme="majorHAnsi" w:hAnsiTheme="majorHAnsi" w:cstheme="majorHAnsi"/>
        </w:rPr>
      </w:pPr>
    </w:p>
    <w:p w14:paraId="55AA0784" w14:textId="77777777"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Povreda ugovora</w:t>
      </w:r>
    </w:p>
    <w:p w14:paraId="76EF47D7" w14:textId="1BDB9A7F"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 xml:space="preserve">Članak </w:t>
      </w:r>
      <w:r w:rsidR="005B09FC" w:rsidRPr="00B61945">
        <w:rPr>
          <w:rFonts w:asciiTheme="majorHAnsi" w:hAnsiTheme="majorHAnsi" w:cstheme="majorHAnsi"/>
          <w:b/>
        </w:rPr>
        <w:t>2</w:t>
      </w:r>
      <w:r w:rsidR="001421B1" w:rsidRPr="00B61945">
        <w:rPr>
          <w:rFonts w:asciiTheme="majorHAnsi" w:hAnsiTheme="majorHAnsi" w:cstheme="majorHAnsi"/>
          <w:b/>
        </w:rPr>
        <w:t>5</w:t>
      </w:r>
      <w:r w:rsidRPr="00B61945">
        <w:rPr>
          <w:rFonts w:asciiTheme="majorHAnsi" w:hAnsiTheme="majorHAnsi" w:cstheme="majorHAnsi"/>
          <w:b/>
        </w:rPr>
        <w:t>.</w:t>
      </w:r>
    </w:p>
    <w:p w14:paraId="54A3EABB" w14:textId="77777777" w:rsidR="00B5196C" w:rsidRPr="00B61945" w:rsidRDefault="00B5196C" w:rsidP="001A4E36">
      <w:pPr>
        <w:numPr>
          <w:ilvl w:val="0"/>
          <w:numId w:val="11"/>
        </w:numPr>
        <w:spacing w:before="240" w:after="240"/>
        <w:contextualSpacing/>
        <w:jc w:val="both"/>
        <w:rPr>
          <w:rFonts w:asciiTheme="majorHAnsi" w:hAnsiTheme="majorHAnsi" w:cstheme="majorHAnsi"/>
        </w:rPr>
      </w:pPr>
      <w:r w:rsidRPr="00B61945">
        <w:rPr>
          <w:rFonts w:asciiTheme="majorHAnsi" w:hAnsiTheme="majorHAnsi" w:cstheme="majorHAnsi"/>
        </w:rPr>
        <w:t>Svaka Ugovorna strana dužna je ispuniti svoje ugovorne obveze te odgovara za njihovo ispunjenje. Ukoliko ugovorna strana povrijedi ugovornu obvezu, odnosno ne ispuni obvezu ili je ne ispuni sukladno ugovornim odredbama, odgovara sukladno odredbama Zakona o obveznim odnosima i drugim primjenjivim propisima.</w:t>
      </w:r>
    </w:p>
    <w:p w14:paraId="2F70E9DE" w14:textId="77777777" w:rsidR="00B5196C" w:rsidRPr="00B61945" w:rsidRDefault="00B5196C" w:rsidP="001A4E36">
      <w:pPr>
        <w:numPr>
          <w:ilvl w:val="0"/>
          <w:numId w:val="11"/>
        </w:numPr>
        <w:spacing w:before="240" w:after="240"/>
        <w:contextualSpacing/>
        <w:jc w:val="both"/>
        <w:rPr>
          <w:rFonts w:asciiTheme="majorHAnsi" w:hAnsiTheme="majorHAnsi" w:cstheme="majorHAnsi"/>
        </w:rPr>
      </w:pPr>
      <w:r w:rsidRPr="00B61945">
        <w:rPr>
          <w:rFonts w:asciiTheme="majorHAnsi" w:hAnsiTheme="majorHAnsi" w:cstheme="majorHAnsi"/>
        </w:rPr>
        <w:t>U slučaju povrede Ugovora, povrijeđena strana ima pravo na:</w:t>
      </w:r>
    </w:p>
    <w:p w14:paraId="19C8ACA3" w14:textId="77777777" w:rsidR="00B5196C" w:rsidRPr="00B61945" w:rsidRDefault="00B5196C" w:rsidP="001A4E36">
      <w:pPr>
        <w:numPr>
          <w:ilvl w:val="0"/>
          <w:numId w:val="46"/>
        </w:numPr>
        <w:spacing w:before="240" w:after="240"/>
        <w:contextualSpacing/>
        <w:jc w:val="both"/>
        <w:rPr>
          <w:rFonts w:asciiTheme="majorHAnsi" w:hAnsiTheme="majorHAnsi" w:cstheme="majorHAnsi"/>
          <w:bCs/>
        </w:rPr>
      </w:pPr>
      <w:r w:rsidRPr="00B61945">
        <w:rPr>
          <w:rFonts w:asciiTheme="majorHAnsi" w:hAnsiTheme="majorHAnsi" w:cstheme="majorHAnsi"/>
        </w:rPr>
        <w:t>popravljanje štete; i/ili</w:t>
      </w:r>
    </w:p>
    <w:p w14:paraId="4293AB87" w14:textId="77777777" w:rsidR="00B5196C" w:rsidRPr="00B61945" w:rsidRDefault="00B5196C" w:rsidP="001A4E36">
      <w:pPr>
        <w:numPr>
          <w:ilvl w:val="0"/>
          <w:numId w:val="46"/>
        </w:numPr>
        <w:spacing w:before="240" w:after="240"/>
        <w:contextualSpacing/>
        <w:jc w:val="both"/>
        <w:rPr>
          <w:rFonts w:asciiTheme="majorHAnsi" w:hAnsiTheme="majorHAnsi" w:cstheme="majorHAnsi"/>
        </w:rPr>
      </w:pPr>
      <w:r w:rsidRPr="00B61945">
        <w:rPr>
          <w:rFonts w:asciiTheme="majorHAnsi" w:hAnsiTheme="majorHAnsi" w:cstheme="majorHAnsi"/>
        </w:rPr>
        <w:t>raskid Ugovora.</w:t>
      </w:r>
    </w:p>
    <w:p w14:paraId="36282A5E" w14:textId="77777777" w:rsidR="00B5196C" w:rsidRPr="00B61945" w:rsidRDefault="00B5196C" w:rsidP="001A4E36">
      <w:pPr>
        <w:numPr>
          <w:ilvl w:val="0"/>
          <w:numId w:val="11"/>
        </w:numPr>
        <w:spacing w:before="240" w:after="240"/>
        <w:contextualSpacing/>
        <w:jc w:val="both"/>
        <w:rPr>
          <w:rFonts w:asciiTheme="majorHAnsi" w:hAnsiTheme="majorHAnsi" w:cstheme="majorHAnsi"/>
        </w:rPr>
      </w:pPr>
      <w:r w:rsidRPr="00B61945">
        <w:rPr>
          <w:rFonts w:asciiTheme="majorHAnsi" w:hAnsiTheme="majorHAnsi" w:cstheme="majorHAnsi"/>
        </w:rPr>
        <w:t>Ako Izvođač ne ispuni koju od svojih ugovornih obveza, Naručitelj, ne dovodeći u pitanje njegova prava iz stavka 2. ovog članka, također ima pravo:</w:t>
      </w:r>
    </w:p>
    <w:p w14:paraId="3DEE2733" w14:textId="77777777" w:rsidR="00B5196C" w:rsidRPr="00B61945" w:rsidRDefault="00B5196C" w:rsidP="001A4E36">
      <w:pPr>
        <w:numPr>
          <w:ilvl w:val="0"/>
          <w:numId w:val="47"/>
        </w:numPr>
        <w:spacing w:before="240" w:after="240"/>
        <w:contextualSpacing/>
        <w:jc w:val="both"/>
        <w:rPr>
          <w:rFonts w:asciiTheme="majorHAnsi" w:hAnsiTheme="majorHAnsi" w:cstheme="majorHAnsi"/>
        </w:rPr>
      </w:pPr>
      <w:r w:rsidRPr="00B61945">
        <w:rPr>
          <w:rFonts w:asciiTheme="majorHAnsi" w:hAnsiTheme="majorHAnsi" w:cstheme="majorHAnsi"/>
        </w:rPr>
        <w:t>obustaviti plaćanja; i/ili</w:t>
      </w:r>
    </w:p>
    <w:p w14:paraId="74629B34" w14:textId="77777777" w:rsidR="00B5196C" w:rsidRPr="00B61945" w:rsidRDefault="00B5196C" w:rsidP="001A4E36">
      <w:pPr>
        <w:numPr>
          <w:ilvl w:val="0"/>
          <w:numId w:val="47"/>
        </w:numPr>
        <w:spacing w:before="240" w:after="240"/>
        <w:contextualSpacing/>
        <w:jc w:val="both"/>
        <w:rPr>
          <w:rFonts w:asciiTheme="majorHAnsi" w:hAnsiTheme="majorHAnsi" w:cstheme="majorHAnsi"/>
        </w:rPr>
      </w:pPr>
      <w:r w:rsidRPr="00B61945">
        <w:rPr>
          <w:rFonts w:asciiTheme="majorHAnsi" w:hAnsiTheme="majorHAnsi" w:cstheme="majorHAnsi"/>
        </w:rPr>
        <w:t>umanjiti plaćanja ili ostvariti pravo na povrat plaćenog u visini koja odgovara povredi Ugovora.</w:t>
      </w:r>
    </w:p>
    <w:p w14:paraId="4191A3FC" w14:textId="3933E155" w:rsidR="00B5196C" w:rsidRPr="00B61945" w:rsidRDefault="00B5196C" w:rsidP="001A4E36">
      <w:pPr>
        <w:numPr>
          <w:ilvl w:val="0"/>
          <w:numId w:val="11"/>
        </w:numPr>
        <w:spacing w:before="240" w:after="240"/>
        <w:contextualSpacing/>
        <w:jc w:val="both"/>
        <w:rPr>
          <w:rFonts w:asciiTheme="majorHAnsi" w:hAnsiTheme="majorHAnsi" w:cstheme="majorHAnsi"/>
        </w:rPr>
      </w:pPr>
      <w:r w:rsidRPr="00B61945">
        <w:rPr>
          <w:rFonts w:asciiTheme="majorHAnsi" w:hAnsiTheme="majorHAnsi" w:cstheme="majorHAnsi"/>
        </w:rPr>
        <w:t>Ako Naručitelj ima pravo na popravljanje štete, on može navedene iznose naplatiti iz jamstva za uredno izvršenje ugovora. Ugovorne strane ostvaruju pravo na popravljanje štete u zastranim rokovima predviđenim važećim Zakonom o obveznim odnosima</w:t>
      </w:r>
      <w:bookmarkStart w:id="8" w:name="_Hlk59017598"/>
      <w:r w:rsidRPr="00B61945">
        <w:rPr>
          <w:rFonts w:asciiTheme="majorHAnsi" w:hAnsiTheme="majorHAnsi" w:cstheme="majorHAnsi"/>
        </w:rPr>
        <w:t>.</w:t>
      </w:r>
    </w:p>
    <w:p w14:paraId="16585944" w14:textId="77777777" w:rsidR="00B5196C" w:rsidRPr="00B61945" w:rsidRDefault="00B5196C" w:rsidP="00B5196C">
      <w:pPr>
        <w:spacing w:before="240" w:after="240"/>
        <w:ind w:left="502"/>
        <w:contextualSpacing/>
        <w:jc w:val="both"/>
        <w:rPr>
          <w:rFonts w:asciiTheme="majorHAnsi" w:hAnsiTheme="majorHAnsi" w:cstheme="majorHAnsi"/>
        </w:rPr>
      </w:pPr>
    </w:p>
    <w:bookmarkEnd w:id="8"/>
    <w:p w14:paraId="1C0DBBD5" w14:textId="77777777"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Viša sila</w:t>
      </w:r>
    </w:p>
    <w:p w14:paraId="55EB89F5" w14:textId="217468F1"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 xml:space="preserve">Članak </w:t>
      </w:r>
      <w:r w:rsidR="000D2165" w:rsidRPr="00B61945">
        <w:rPr>
          <w:rFonts w:asciiTheme="majorHAnsi" w:hAnsiTheme="majorHAnsi" w:cstheme="majorHAnsi"/>
          <w:b/>
        </w:rPr>
        <w:t>2</w:t>
      </w:r>
      <w:r w:rsidR="001421B1" w:rsidRPr="00B61945">
        <w:rPr>
          <w:rFonts w:asciiTheme="majorHAnsi" w:hAnsiTheme="majorHAnsi" w:cstheme="majorHAnsi"/>
          <w:b/>
        </w:rPr>
        <w:t>6.</w:t>
      </w:r>
    </w:p>
    <w:p w14:paraId="481862F5" w14:textId="77777777" w:rsidR="00B5196C" w:rsidRPr="00B61945" w:rsidRDefault="00B5196C" w:rsidP="001A4E36">
      <w:pPr>
        <w:numPr>
          <w:ilvl w:val="0"/>
          <w:numId w:val="49"/>
        </w:numPr>
        <w:spacing w:before="240" w:after="240"/>
        <w:contextualSpacing/>
        <w:jc w:val="both"/>
        <w:rPr>
          <w:rFonts w:asciiTheme="majorHAnsi" w:hAnsiTheme="majorHAnsi" w:cstheme="majorHAnsi"/>
        </w:rPr>
      </w:pPr>
      <w:r w:rsidRPr="00B61945">
        <w:rPr>
          <w:rFonts w:asciiTheme="majorHAnsi" w:hAnsiTheme="majorHAnsi" w:cstheme="majorHAnsi"/>
        </w:rPr>
        <w:t>Smatrat će se da nijedna Ugovorna strana nije povrijedila ugovornu obvezu ako je u ispunjenju te obveze spriječena nekom od okolnosti više sile koja nastupi nakon sklapanja Ugovora, a prije dospjelosti ugovorne obveze.</w:t>
      </w:r>
    </w:p>
    <w:p w14:paraId="1A2415AC" w14:textId="77777777" w:rsidR="00B5196C" w:rsidRPr="00B61945" w:rsidRDefault="00B5196C" w:rsidP="001A4E36">
      <w:pPr>
        <w:numPr>
          <w:ilvl w:val="0"/>
          <w:numId w:val="49"/>
        </w:numPr>
        <w:spacing w:before="240" w:after="240"/>
        <w:contextualSpacing/>
        <w:jc w:val="both"/>
        <w:rPr>
          <w:rFonts w:asciiTheme="majorHAnsi" w:hAnsiTheme="majorHAnsi" w:cstheme="majorHAnsi"/>
        </w:rPr>
      </w:pPr>
      <w:r w:rsidRPr="00B61945">
        <w:rPr>
          <w:rFonts w:asciiTheme="majorHAnsi" w:hAnsiTheme="majorHAnsi" w:cstheme="majorHAnsi"/>
        </w:rPr>
        <w:lastRenderedPageBreak/>
        <w:t xml:space="preserve">Ako bilo koja od Ugovornih strana smatra da je nastupila koja od okolnosti više sile koja može utjecati na ispunjavanje njene obveze, o tome će bez odlaganja usmeno obavijestiti drugu Ugovornu stranu, a najkasnije 7 dana od nastanka predmetnog događaja ili saznanja za isti uputit će drugoj ugovornoj strani i pisanu obavijest. U predmetnoj obavijesti treba navesti pojedinosti o prirodi, mogućem trajanju i vjerojatnim posljedicama tog događaja te predočiti dokaze iz kojih se može utvrditi nastupanje ovakvog događaja. Ugovorna strana koja ne postupi sukladno navedenom, odgovorna je drugoj ugovornoj strani za štetu koju ova pretrpi zbog propusta davanja ovakve obavijesti. Ugovorne strane pokušati će novonastalu situaciju riješiti obostranim sporazumom, u cilju optimalnog ostvarenja prava i obveza prema predmetnom Ugovoru. U slučaju nastupanja više sile svaka Ugovorna strana nastavit će izvršavati svoje ugovorne obveze do mjere do koje je to razumno moguće. </w:t>
      </w:r>
    </w:p>
    <w:p w14:paraId="773BED6C" w14:textId="77777777" w:rsidR="00B5196C" w:rsidRPr="00B61945" w:rsidRDefault="00B5196C" w:rsidP="00B5196C">
      <w:pPr>
        <w:spacing w:before="240" w:after="240"/>
        <w:ind w:left="1080"/>
        <w:contextualSpacing/>
        <w:jc w:val="both"/>
        <w:rPr>
          <w:rFonts w:asciiTheme="majorHAnsi" w:hAnsiTheme="majorHAnsi" w:cstheme="majorHAnsi"/>
        </w:rPr>
      </w:pPr>
    </w:p>
    <w:p w14:paraId="02814658" w14:textId="77777777"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Raskid Ugovora</w:t>
      </w:r>
    </w:p>
    <w:p w14:paraId="34746095" w14:textId="09DD7D9F"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 xml:space="preserve">Članak </w:t>
      </w:r>
      <w:r w:rsidR="000D2165" w:rsidRPr="00B61945">
        <w:rPr>
          <w:rFonts w:asciiTheme="majorHAnsi" w:hAnsiTheme="majorHAnsi" w:cstheme="majorHAnsi"/>
          <w:b/>
        </w:rPr>
        <w:t>2</w:t>
      </w:r>
      <w:r w:rsidR="001421B1" w:rsidRPr="00B61945">
        <w:rPr>
          <w:rFonts w:asciiTheme="majorHAnsi" w:hAnsiTheme="majorHAnsi" w:cstheme="majorHAnsi"/>
          <w:b/>
        </w:rPr>
        <w:t>7</w:t>
      </w:r>
      <w:r w:rsidRPr="00B61945">
        <w:rPr>
          <w:rFonts w:asciiTheme="majorHAnsi" w:hAnsiTheme="majorHAnsi" w:cstheme="majorHAnsi"/>
          <w:b/>
        </w:rPr>
        <w:t>.</w:t>
      </w:r>
    </w:p>
    <w:p w14:paraId="6FA9F9F6" w14:textId="77777777" w:rsidR="00B5196C" w:rsidRPr="00B61945" w:rsidRDefault="00B5196C" w:rsidP="001A4E36">
      <w:pPr>
        <w:numPr>
          <w:ilvl w:val="0"/>
          <w:numId w:val="50"/>
        </w:numPr>
        <w:spacing w:before="240" w:after="240"/>
        <w:contextualSpacing/>
        <w:jc w:val="both"/>
        <w:rPr>
          <w:rFonts w:asciiTheme="majorHAnsi" w:hAnsiTheme="majorHAnsi" w:cstheme="majorHAnsi"/>
        </w:rPr>
      </w:pPr>
      <w:r w:rsidRPr="00B61945">
        <w:rPr>
          <w:rFonts w:asciiTheme="majorHAnsi" w:hAnsiTheme="majorHAnsi" w:cstheme="majorHAnsi"/>
        </w:rPr>
        <w:t xml:space="preserve">Svaka Ugovorna strana ima pravo, sukladno ugovornim odredbama koje uređuju raskid Ugovora, raskinuti ugovorni odnos ako druga Ugovorna strana krši odredbe Ugovora, odnosno ne izvršava preuzete ugovorne obveze na način kako je ugovoreno i u ugovorenim rokovima, a navedene propuste ne otkloni niti u naknadnom primjerenom roku koji joj za to ostavi druga Ugovorna strana. </w:t>
      </w:r>
    </w:p>
    <w:p w14:paraId="66E74E4C" w14:textId="77777777" w:rsidR="00B5196C" w:rsidRPr="00B61945" w:rsidRDefault="00B5196C" w:rsidP="001A4E36">
      <w:pPr>
        <w:numPr>
          <w:ilvl w:val="0"/>
          <w:numId w:val="50"/>
        </w:numPr>
        <w:spacing w:before="240" w:after="240"/>
        <w:contextualSpacing/>
        <w:jc w:val="both"/>
        <w:rPr>
          <w:rFonts w:asciiTheme="majorHAnsi" w:hAnsiTheme="majorHAnsi" w:cstheme="majorHAnsi"/>
        </w:rPr>
      </w:pPr>
      <w:r w:rsidRPr="00B61945">
        <w:rPr>
          <w:rFonts w:asciiTheme="majorHAnsi" w:hAnsiTheme="majorHAnsi" w:cstheme="majorHAnsi"/>
        </w:rPr>
        <w:t xml:space="preserve">Obavijest o propustu Ugovorna strana dostavlja prekršitelju pisanim putem, faksom ili poštom preporučeno, primitkom koje naknadni primjereni rok počinje teći. </w:t>
      </w:r>
    </w:p>
    <w:p w14:paraId="52B3A43B" w14:textId="77777777" w:rsidR="00B5196C" w:rsidRPr="00B61945" w:rsidRDefault="00B5196C" w:rsidP="001A4E36">
      <w:pPr>
        <w:numPr>
          <w:ilvl w:val="0"/>
          <w:numId w:val="51"/>
        </w:numPr>
        <w:spacing w:before="240" w:after="240"/>
        <w:contextualSpacing/>
        <w:jc w:val="both"/>
        <w:rPr>
          <w:rFonts w:asciiTheme="majorHAnsi" w:hAnsiTheme="majorHAnsi" w:cstheme="majorHAnsi"/>
        </w:rPr>
      </w:pPr>
      <w:r w:rsidRPr="00B61945">
        <w:rPr>
          <w:rFonts w:asciiTheme="majorHAnsi" w:hAnsiTheme="majorHAnsi" w:cstheme="majorHAnsi"/>
        </w:rPr>
        <w:t xml:space="preserve">Ako u navedenom naknadnom roku prekršitelj ne uskladi svoje ponašanje sa svojim ugovornim obvezama, Ugovor se smatra raskinutim bez potrebe davanja ikakvih daljnjih obavijesti ili izjava. </w:t>
      </w:r>
    </w:p>
    <w:p w14:paraId="50B0577B" w14:textId="511040A5" w:rsidR="00B5196C" w:rsidRPr="00B61945" w:rsidRDefault="00B5196C" w:rsidP="001A4E36">
      <w:pPr>
        <w:numPr>
          <w:ilvl w:val="0"/>
          <w:numId w:val="51"/>
        </w:numPr>
        <w:spacing w:before="240" w:after="240"/>
        <w:contextualSpacing/>
        <w:jc w:val="both"/>
        <w:rPr>
          <w:rFonts w:asciiTheme="majorHAnsi" w:hAnsiTheme="majorHAnsi" w:cstheme="majorHAnsi"/>
        </w:rPr>
      </w:pPr>
      <w:r w:rsidRPr="00B61945">
        <w:rPr>
          <w:rFonts w:asciiTheme="majorHAnsi" w:hAnsiTheme="majorHAnsi" w:cstheme="majorHAnsi"/>
        </w:rPr>
        <w:t>Ako u naknadnom roku prekršitelj otkloni propust, raskid nema učinka.</w:t>
      </w:r>
    </w:p>
    <w:p w14:paraId="778CCFE2" w14:textId="77777777" w:rsidR="00B5196C" w:rsidRPr="00B61945" w:rsidRDefault="00B5196C" w:rsidP="00B5196C">
      <w:pPr>
        <w:spacing w:before="240" w:after="240"/>
        <w:ind w:left="1429"/>
        <w:contextualSpacing/>
        <w:jc w:val="both"/>
        <w:rPr>
          <w:rFonts w:asciiTheme="majorHAnsi" w:hAnsiTheme="majorHAnsi" w:cstheme="majorHAnsi"/>
        </w:rPr>
      </w:pPr>
    </w:p>
    <w:p w14:paraId="1818E0AE" w14:textId="77777777"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Raskid Ugovora od strane Naručitelja</w:t>
      </w:r>
    </w:p>
    <w:p w14:paraId="0D702245" w14:textId="6ADD0299"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 xml:space="preserve">Članak </w:t>
      </w:r>
      <w:r w:rsidR="000D2165" w:rsidRPr="00B61945">
        <w:rPr>
          <w:rFonts w:asciiTheme="majorHAnsi" w:hAnsiTheme="majorHAnsi" w:cstheme="majorHAnsi"/>
          <w:b/>
        </w:rPr>
        <w:t>2</w:t>
      </w:r>
      <w:r w:rsidR="001421B1" w:rsidRPr="00B61945">
        <w:rPr>
          <w:rFonts w:asciiTheme="majorHAnsi" w:hAnsiTheme="majorHAnsi" w:cstheme="majorHAnsi"/>
          <w:b/>
        </w:rPr>
        <w:t>8</w:t>
      </w:r>
      <w:r w:rsidRPr="00B61945">
        <w:rPr>
          <w:rFonts w:asciiTheme="majorHAnsi" w:hAnsiTheme="majorHAnsi" w:cstheme="majorHAnsi"/>
          <w:b/>
        </w:rPr>
        <w:t>.</w:t>
      </w:r>
    </w:p>
    <w:p w14:paraId="21DF673E" w14:textId="77777777" w:rsidR="00B5196C" w:rsidRPr="00B61945" w:rsidRDefault="00B5196C" w:rsidP="001A4E36">
      <w:pPr>
        <w:numPr>
          <w:ilvl w:val="0"/>
          <w:numId w:val="52"/>
        </w:numPr>
        <w:spacing w:before="240" w:after="240"/>
        <w:contextualSpacing/>
        <w:jc w:val="both"/>
        <w:rPr>
          <w:rFonts w:asciiTheme="majorHAnsi" w:hAnsiTheme="majorHAnsi" w:cstheme="majorHAnsi"/>
        </w:rPr>
      </w:pPr>
      <w:r w:rsidRPr="00B61945">
        <w:rPr>
          <w:rFonts w:asciiTheme="majorHAnsi" w:hAnsiTheme="majorHAnsi" w:cstheme="majorHAnsi"/>
        </w:rPr>
        <w:t xml:space="preserve">Naručitelj može raskinuti Ugovor te naplatiti odgovarajuće jamstvo, uz ostavljanje naknadnog roka za otklanjanje propusta od 14 dana od primitka obavijesti, iz sljedećih razloga: </w:t>
      </w:r>
    </w:p>
    <w:p w14:paraId="12887584" w14:textId="77777777" w:rsidR="00B5196C" w:rsidRPr="00B61945" w:rsidRDefault="00B5196C" w:rsidP="001A4E36">
      <w:pPr>
        <w:numPr>
          <w:ilvl w:val="0"/>
          <w:numId w:val="53"/>
        </w:numPr>
        <w:spacing w:before="240" w:after="240"/>
        <w:contextualSpacing/>
        <w:jc w:val="both"/>
        <w:rPr>
          <w:rFonts w:asciiTheme="majorHAnsi" w:hAnsiTheme="majorHAnsi" w:cstheme="majorHAnsi"/>
        </w:rPr>
      </w:pPr>
      <w:r w:rsidRPr="00B61945">
        <w:rPr>
          <w:rFonts w:asciiTheme="majorHAnsi" w:hAnsiTheme="majorHAnsi" w:cstheme="majorHAnsi"/>
        </w:rPr>
        <w:t xml:space="preserve">ako Izvođač ne ispuni, odnosno ne ispuni uredno svoju ugovornu obvezu; </w:t>
      </w:r>
    </w:p>
    <w:p w14:paraId="18110114" w14:textId="77777777" w:rsidR="00B5196C" w:rsidRPr="00B61945" w:rsidRDefault="00B5196C" w:rsidP="001A4E36">
      <w:pPr>
        <w:numPr>
          <w:ilvl w:val="0"/>
          <w:numId w:val="53"/>
        </w:numPr>
        <w:spacing w:before="240" w:after="240"/>
        <w:contextualSpacing/>
        <w:jc w:val="both"/>
        <w:rPr>
          <w:rFonts w:asciiTheme="majorHAnsi" w:hAnsiTheme="majorHAnsi" w:cstheme="majorHAnsi"/>
        </w:rPr>
      </w:pPr>
      <w:r w:rsidRPr="00B61945">
        <w:rPr>
          <w:rFonts w:asciiTheme="majorHAnsi" w:hAnsiTheme="majorHAnsi" w:cstheme="majorHAnsi"/>
        </w:rPr>
        <w:t xml:space="preserve">ako Izvođač bez opravdanog razloga odbije ili propusti izvršiti neki od naloga/uputa Nadzornog inženjera, odnosno Naručitelja danih sukladno Ugovoru; </w:t>
      </w:r>
    </w:p>
    <w:p w14:paraId="5F63119D" w14:textId="77777777" w:rsidR="00B5196C" w:rsidRPr="00B61945" w:rsidRDefault="00B5196C" w:rsidP="001A4E36">
      <w:pPr>
        <w:numPr>
          <w:ilvl w:val="0"/>
          <w:numId w:val="53"/>
        </w:numPr>
        <w:spacing w:before="240" w:after="240"/>
        <w:contextualSpacing/>
        <w:jc w:val="both"/>
        <w:rPr>
          <w:rFonts w:asciiTheme="majorHAnsi" w:hAnsiTheme="majorHAnsi" w:cstheme="majorHAnsi"/>
        </w:rPr>
      </w:pPr>
      <w:r w:rsidRPr="00B61945">
        <w:rPr>
          <w:rFonts w:asciiTheme="majorHAnsi" w:hAnsiTheme="majorHAnsi" w:cstheme="majorHAnsi"/>
        </w:rPr>
        <w:t xml:space="preserve">ako Izvođač izvrši prijenos cijelog ili dijela Ugovora bez suglasnosti Naručitelja ili angažira </w:t>
      </w:r>
      <w:proofErr w:type="spellStart"/>
      <w:r w:rsidRPr="00B61945">
        <w:rPr>
          <w:rFonts w:asciiTheme="majorHAnsi" w:hAnsiTheme="majorHAnsi" w:cstheme="majorHAnsi"/>
        </w:rPr>
        <w:t>podizvoditelje</w:t>
      </w:r>
      <w:proofErr w:type="spellEnd"/>
      <w:r w:rsidRPr="00B61945">
        <w:rPr>
          <w:rFonts w:asciiTheme="majorHAnsi" w:hAnsiTheme="majorHAnsi" w:cstheme="majorHAnsi"/>
        </w:rPr>
        <w:t xml:space="preserve"> suprotno ugovornim odredbama; </w:t>
      </w:r>
    </w:p>
    <w:p w14:paraId="76A79A76" w14:textId="77777777" w:rsidR="00B5196C" w:rsidRPr="00B61945" w:rsidRDefault="00B5196C" w:rsidP="001A4E36">
      <w:pPr>
        <w:numPr>
          <w:ilvl w:val="0"/>
          <w:numId w:val="53"/>
        </w:numPr>
        <w:spacing w:before="240" w:after="240"/>
        <w:contextualSpacing/>
        <w:jc w:val="both"/>
        <w:rPr>
          <w:rFonts w:asciiTheme="majorHAnsi" w:hAnsiTheme="majorHAnsi" w:cstheme="majorHAnsi"/>
        </w:rPr>
      </w:pPr>
      <w:r w:rsidRPr="00B61945">
        <w:rPr>
          <w:rFonts w:asciiTheme="majorHAnsi" w:hAnsiTheme="majorHAnsi" w:cstheme="majorHAnsi"/>
        </w:rPr>
        <w:t xml:space="preserve">ako Izvođač pretrpi statusne promjene, uključujući one kojima se mijenja pravna osobnost, a zbog kojih dolazi do promjene ugovorne strane ili drugog razloga zbog kojeg nastavak ugovorene suradnje nije moguć, osim u slučaju da je predmetna izmjena dopuštena Ugovorom; </w:t>
      </w:r>
    </w:p>
    <w:p w14:paraId="16DD8653" w14:textId="77777777" w:rsidR="00B5196C" w:rsidRPr="00B61945" w:rsidRDefault="00B5196C" w:rsidP="001A4E36">
      <w:pPr>
        <w:numPr>
          <w:ilvl w:val="0"/>
          <w:numId w:val="53"/>
        </w:numPr>
        <w:spacing w:before="240" w:after="240"/>
        <w:contextualSpacing/>
        <w:jc w:val="both"/>
        <w:rPr>
          <w:rFonts w:asciiTheme="majorHAnsi" w:hAnsiTheme="majorHAnsi" w:cstheme="majorHAnsi"/>
        </w:rPr>
      </w:pPr>
      <w:r w:rsidRPr="00B61945">
        <w:rPr>
          <w:rFonts w:asciiTheme="majorHAnsi" w:hAnsiTheme="majorHAnsi" w:cstheme="majorHAnsi"/>
        </w:rPr>
        <w:t xml:space="preserve">ako davatelj jamstva ne može ispuniti svoje obveze, a Izvođač nije dostavio novo važeće jamstvo; </w:t>
      </w:r>
    </w:p>
    <w:p w14:paraId="4B76CF88" w14:textId="77777777" w:rsidR="00B5196C" w:rsidRPr="00B61945" w:rsidRDefault="00B5196C" w:rsidP="001A4E36">
      <w:pPr>
        <w:numPr>
          <w:ilvl w:val="0"/>
          <w:numId w:val="53"/>
        </w:numPr>
        <w:spacing w:before="240" w:after="240"/>
        <w:contextualSpacing/>
        <w:jc w:val="both"/>
        <w:rPr>
          <w:rFonts w:asciiTheme="majorHAnsi" w:hAnsiTheme="majorHAnsi" w:cstheme="majorHAnsi"/>
        </w:rPr>
      </w:pPr>
      <w:r w:rsidRPr="00B61945">
        <w:rPr>
          <w:rFonts w:asciiTheme="majorHAnsi" w:hAnsiTheme="majorHAnsi" w:cstheme="majorHAnsi"/>
        </w:rPr>
        <w:t xml:space="preserve">ako Izvođač ne postupi po zahtjevu za uklanjanje nedostataka u predviđenom roku; </w:t>
      </w:r>
    </w:p>
    <w:p w14:paraId="280462C8" w14:textId="77777777" w:rsidR="00B5196C" w:rsidRPr="00B61945" w:rsidRDefault="00B5196C" w:rsidP="001A4E36">
      <w:pPr>
        <w:numPr>
          <w:ilvl w:val="0"/>
          <w:numId w:val="53"/>
        </w:numPr>
        <w:spacing w:before="240" w:after="240"/>
        <w:contextualSpacing/>
        <w:jc w:val="both"/>
        <w:rPr>
          <w:rFonts w:asciiTheme="majorHAnsi" w:hAnsiTheme="majorHAnsi" w:cstheme="majorHAnsi"/>
        </w:rPr>
      </w:pPr>
      <w:r w:rsidRPr="00B61945">
        <w:rPr>
          <w:rFonts w:asciiTheme="majorHAnsi" w:hAnsiTheme="majorHAnsi" w:cstheme="majorHAnsi"/>
        </w:rPr>
        <w:lastRenderedPageBreak/>
        <w:t xml:space="preserve">zbog kašnjenja Izvođača u slučaju kada je ugovorna kazna dosegla najviši dopušteni iznos </w:t>
      </w:r>
    </w:p>
    <w:p w14:paraId="1A9F5612" w14:textId="77777777" w:rsidR="00B5196C" w:rsidRPr="00B61945" w:rsidRDefault="00B5196C" w:rsidP="001A4E36">
      <w:pPr>
        <w:numPr>
          <w:ilvl w:val="0"/>
          <w:numId w:val="54"/>
        </w:numPr>
        <w:spacing w:before="240" w:after="240"/>
        <w:contextualSpacing/>
        <w:jc w:val="both"/>
        <w:rPr>
          <w:rFonts w:asciiTheme="majorHAnsi" w:hAnsiTheme="majorHAnsi" w:cstheme="majorHAnsi"/>
        </w:rPr>
      </w:pPr>
      <w:r w:rsidRPr="00B61945">
        <w:rPr>
          <w:rFonts w:asciiTheme="majorHAnsi" w:hAnsiTheme="majorHAnsi" w:cstheme="majorHAnsi"/>
        </w:rPr>
        <w:t xml:space="preserve">Naručitelj može u iznimnim situacijama, ovisno o vrsti i razlozima povrede, odrediti i duži primjereni rok za ispunjenje, odnosno otklanjanje propusta, od onog koji je određen u stavku 1. ovog članka, kada je isto opravdano okolnostima konkretnog slučaja. </w:t>
      </w:r>
    </w:p>
    <w:p w14:paraId="6DB5ABCE" w14:textId="77777777" w:rsidR="00B5196C" w:rsidRPr="00B61945" w:rsidRDefault="00B5196C" w:rsidP="001A4E36">
      <w:pPr>
        <w:numPr>
          <w:ilvl w:val="0"/>
          <w:numId w:val="54"/>
        </w:numPr>
        <w:spacing w:before="240" w:after="240"/>
        <w:contextualSpacing/>
        <w:jc w:val="both"/>
        <w:rPr>
          <w:rFonts w:asciiTheme="majorHAnsi" w:hAnsiTheme="majorHAnsi" w:cstheme="majorHAnsi"/>
        </w:rPr>
      </w:pPr>
      <w:r w:rsidRPr="00B61945">
        <w:rPr>
          <w:rFonts w:asciiTheme="majorHAnsi" w:hAnsiTheme="majorHAnsi" w:cstheme="majorHAnsi"/>
        </w:rPr>
        <w:t xml:space="preserve">Naručitelj može u bilo koje vrijeme, bez potrebe ostavljanja naknadnog primjerenog roka za ispunjenje, raskinuti Ugovor s učinkom od primitka pisane obavijesti upućene Izvođaču te naplatiti jamstvo za uredno ispunjenje ugovora u punom iznosu, iz sljedećih razloga: </w:t>
      </w:r>
    </w:p>
    <w:p w14:paraId="6D8CF1AC" w14:textId="77777777" w:rsidR="00B5196C" w:rsidRPr="00B61945" w:rsidRDefault="00B5196C" w:rsidP="001A4E36">
      <w:pPr>
        <w:numPr>
          <w:ilvl w:val="0"/>
          <w:numId w:val="55"/>
        </w:numPr>
        <w:spacing w:before="240" w:after="240"/>
        <w:contextualSpacing/>
        <w:jc w:val="both"/>
        <w:rPr>
          <w:rFonts w:asciiTheme="majorHAnsi" w:hAnsiTheme="majorHAnsi" w:cstheme="majorHAnsi"/>
        </w:rPr>
      </w:pPr>
      <w:r w:rsidRPr="00B61945">
        <w:rPr>
          <w:rFonts w:asciiTheme="majorHAnsi" w:hAnsiTheme="majorHAnsi" w:cstheme="majorHAnsi"/>
        </w:rPr>
        <w:t xml:space="preserve">ako je nad Izvođačem otvoren stečajni postupak ili postupak likvidacije, ako njime upravlja osoba postavljena od strane nadležnog suda, ako je u nagodbi s vjerovnicima, ako je obustavio poslovne djelatnosti ili se nalazi u bilo kojem sličnom postupku prema propisima države sjedišta Izvođača; </w:t>
      </w:r>
    </w:p>
    <w:p w14:paraId="53204CCB" w14:textId="77777777" w:rsidR="00B5196C" w:rsidRPr="00B61945" w:rsidRDefault="00B5196C" w:rsidP="001A4E36">
      <w:pPr>
        <w:numPr>
          <w:ilvl w:val="0"/>
          <w:numId w:val="55"/>
        </w:numPr>
        <w:spacing w:before="240" w:after="240"/>
        <w:contextualSpacing/>
        <w:jc w:val="both"/>
        <w:rPr>
          <w:rFonts w:asciiTheme="majorHAnsi" w:hAnsiTheme="majorHAnsi" w:cstheme="majorHAnsi"/>
        </w:rPr>
      </w:pPr>
      <w:r w:rsidRPr="00B61945">
        <w:rPr>
          <w:rFonts w:asciiTheme="majorHAnsi" w:hAnsiTheme="majorHAnsi" w:cstheme="majorHAnsi"/>
        </w:rPr>
        <w:t xml:space="preserve">ako je Izvođaču ili osobi koja ga je po zakonu ovlaštena zastupati izrečena pravomoćna osuđujuća presuda za bilo koje od kaznenih djela određenih važećim Zakonom o javnoj nabavi u smislu obveznog razloga za isključenje ponuditelja, odnosno za odgovarajuća kaznena djela prema propisima države sjedišta Izvođača ili države čiji je državljanin osoba ovlaštena na zastupanje; </w:t>
      </w:r>
    </w:p>
    <w:p w14:paraId="192EE496" w14:textId="77777777" w:rsidR="00B5196C" w:rsidRPr="00B61945" w:rsidRDefault="00B5196C" w:rsidP="001A4E36">
      <w:pPr>
        <w:numPr>
          <w:ilvl w:val="0"/>
          <w:numId w:val="55"/>
        </w:numPr>
        <w:spacing w:before="240" w:after="240"/>
        <w:contextualSpacing/>
        <w:jc w:val="both"/>
        <w:rPr>
          <w:rFonts w:asciiTheme="majorHAnsi" w:hAnsiTheme="majorHAnsi" w:cstheme="majorHAnsi"/>
        </w:rPr>
      </w:pPr>
      <w:r w:rsidRPr="00B61945">
        <w:rPr>
          <w:rFonts w:asciiTheme="majorHAnsi" w:hAnsiTheme="majorHAnsi" w:cstheme="majorHAnsi"/>
        </w:rPr>
        <w:t xml:space="preserve">ako se nakon dodjele Ugovora dokaže da je postupak nabave ili izvršavanje Ugovora bilo zahvaćeno nepravilnostima ili prijevarom, što uključuje dostavu Naručitelju lažnih podataka i izjava u svrhu izvršenja Ugovora, ako se dokaže da je postupak nabave ili izvršenje nekog drugog ugovora financiranog iz proračuna Europske unije i/ili Republike Hrvatske kojeg je Izvođač strana, bilo zahvaćeno nepravilnostima ili prijevarom, a vjerojatno je da će to utjecati na izvršenje ovog Ugovora. </w:t>
      </w:r>
    </w:p>
    <w:p w14:paraId="370403FE" w14:textId="77777777" w:rsidR="00B5196C" w:rsidRPr="00B61945" w:rsidRDefault="00B5196C" w:rsidP="001A4E36">
      <w:pPr>
        <w:numPr>
          <w:ilvl w:val="0"/>
          <w:numId w:val="56"/>
        </w:numPr>
        <w:spacing w:before="240" w:after="240"/>
        <w:contextualSpacing/>
        <w:jc w:val="both"/>
        <w:rPr>
          <w:rFonts w:asciiTheme="majorHAnsi" w:hAnsiTheme="majorHAnsi" w:cstheme="majorHAnsi"/>
        </w:rPr>
      </w:pPr>
      <w:r w:rsidRPr="00B61945">
        <w:rPr>
          <w:rFonts w:asciiTheme="majorHAnsi" w:hAnsiTheme="majorHAnsi" w:cstheme="majorHAnsi"/>
        </w:rPr>
        <w:t xml:space="preserve">U slučaju raskida iz razloga navedenih u stavcima 1. i 3. ovog članka Naručitelj ima pravo potraživati od Izvođača popravljanje štete koja mu je nastala zbog raskida, uključujući dodatne troškove koje je imao radi raskida. Izvođač snosi sve troškove vezane uz raskid Ugovora. Predmetno pravo Naručitelja na popravljanje štete je bez utjecaja na ostala prava koja Naručitelj ostvaruje sukladno Ugovoru. U slučaju raskida, Izvođač je dužan bez odgode poduzeti neposredne radnje i/ili mjere za pravovremen i uredan prestanak izvršenja radova te će sve daljnje troškove svesti na minimum. </w:t>
      </w:r>
    </w:p>
    <w:p w14:paraId="3019F546" w14:textId="77777777" w:rsidR="00B5196C" w:rsidRPr="00B61945" w:rsidRDefault="00B5196C" w:rsidP="001A4E36">
      <w:pPr>
        <w:numPr>
          <w:ilvl w:val="0"/>
          <w:numId w:val="56"/>
        </w:numPr>
        <w:spacing w:before="240" w:after="240"/>
        <w:contextualSpacing/>
        <w:jc w:val="both"/>
        <w:rPr>
          <w:rFonts w:asciiTheme="majorHAnsi" w:hAnsiTheme="majorHAnsi" w:cstheme="majorHAnsi"/>
        </w:rPr>
      </w:pPr>
      <w:r w:rsidRPr="00B61945">
        <w:rPr>
          <w:rFonts w:asciiTheme="majorHAnsi" w:hAnsiTheme="majorHAnsi" w:cstheme="majorHAnsi"/>
        </w:rPr>
        <w:t xml:space="preserve">Raskid Ugovora neće imati utjecaja na druga prava ugovornih stranaka predviđena Ugovorom. Nakon raskida, Naručitelj može sklopiti bilo koji ugovor s trećom osobom, u kojem slučaju je Izvođač dužan naknaditi štetu koja Naručitelju nastane zbog sklapanja novog ugovora o nabavi radova, uključujući naknadu troška koji nastane zbog razlike u vrijednosti nabave. </w:t>
      </w:r>
    </w:p>
    <w:p w14:paraId="6EE35BA3" w14:textId="77777777" w:rsidR="00B5196C" w:rsidRPr="00B61945" w:rsidRDefault="00B5196C" w:rsidP="001A4E36">
      <w:pPr>
        <w:numPr>
          <w:ilvl w:val="0"/>
          <w:numId w:val="56"/>
        </w:numPr>
        <w:spacing w:before="240" w:after="240"/>
        <w:contextualSpacing/>
        <w:jc w:val="both"/>
        <w:rPr>
          <w:rFonts w:asciiTheme="majorHAnsi" w:hAnsiTheme="majorHAnsi" w:cstheme="majorHAnsi"/>
        </w:rPr>
      </w:pPr>
      <w:r w:rsidRPr="00B61945">
        <w:rPr>
          <w:rFonts w:asciiTheme="majorHAnsi" w:hAnsiTheme="majorHAnsi" w:cstheme="majorHAnsi"/>
        </w:rPr>
        <w:t xml:space="preserve">Po raskidu Ugovora, Nadzorni inženjer će, čim to bude moguće, utvrditi vrijednost radova i svih iznosa koji se Izvođaču duguju na dan raskida Ugovora kao i iznose koje Izvođač duguje Naručitelju na dan raskida Ugovora. </w:t>
      </w:r>
    </w:p>
    <w:p w14:paraId="233F7AEC" w14:textId="77777777" w:rsidR="00B5196C" w:rsidRPr="00B61945" w:rsidRDefault="00B5196C" w:rsidP="001A4E36">
      <w:pPr>
        <w:numPr>
          <w:ilvl w:val="0"/>
          <w:numId w:val="56"/>
        </w:numPr>
        <w:spacing w:before="240" w:after="240"/>
        <w:contextualSpacing/>
        <w:jc w:val="both"/>
        <w:rPr>
          <w:rFonts w:asciiTheme="majorHAnsi" w:hAnsiTheme="majorHAnsi" w:cstheme="majorHAnsi"/>
        </w:rPr>
      </w:pPr>
      <w:r w:rsidRPr="00B61945">
        <w:rPr>
          <w:rFonts w:asciiTheme="majorHAnsi" w:hAnsiTheme="majorHAnsi" w:cstheme="majorHAnsi"/>
        </w:rPr>
        <w:t>U slučaju raskida, Naručitelj će, čim to bude moguće i u prisutnosti Izvođača ili u odsustvu uredno pozvanog Izvođača, sastaviti zapisnik o radovima izvedenim sukladno Ugovoru.</w:t>
      </w:r>
    </w:p>
    <w:p w14:paraId="555B6934" w14:textId="700FF80D" w:rsidR="00B5196C" w:rsidRPr="00B61945" w:rsidRDefault="00B5196C" w:rsidP="001A4E36">
      <w:pPr>
        <w:numPr>
          <w:ilvl w:val="0"/>
          <w:numId w:val="56"/>
        </w:numPr>
        <w:spacing w:before="240" w:after="240"/>
        <w:contextualSpacing/>
        <w:jc w:val="both"/>
        <w:rPr>
          <w:rFonts w:asciiTheme="majorHAnsi" w:hAnsiTheme="majorHAnsi" w:cstheme="majorHAnsi"/>
        </w:rPr>
      </w:pPr>
      <w:r w:rsidRPr="00B61945">
        <w:rPr>
          <w:rFonts w:asciiTheme="majorHAnsi" w:hAnsiTheme="majorHAnsi" w:cstheme="majorHAnsi"/>
        </w:rPr>
        <w:t xml:space="preserve">Naručitelj može raskinuti Ugovor u svako doba pisanom obavijesti Izvođaču uz otkazni rok od 30 dana od primitka obavijesti bez navođenja razloga raskida. U tom slučaju Izvođač će osim naknade za već izvršeni rad moći tražiti i naknadu pretrpljene štete u smislu obične štete, ali ne i izmakle koristi. Naručitelj neće raskinuti Ugovor prema ovom članku kako bi ugovorne radove sam izveo ili organizirao da ih izvede drugi Izvođač. </w:t>
      </w:r>
    </w:p>
    <w:p w14:paraId="2FABFABE" w14:textId="77777777" w:rsidR="00B5196C" w:rsidRPr="00B61945" w:rsidRDefault="00B5196C" w:rsidP="00B5196C">
      <w:pPr>
        <w:spacing w:before="240" w:after="240"/>
        <w:ind w:left="502"/>
        <w:contextualSpacing/>
        <w:jc w:val="both"/>
        <w:rPr>
          <w:rFonts w:asciiTheme="majorHAnsi" w:hAnsiTheme="majorHAnsi" w:cstheme="majorHAnsi"/>
        </w:rPr>
      </w:pPr>
    </w:p>
    <w:p w14:paraId="2EDFD5F2" w14:textId="77777777"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Raskid Ugovora od strane Izvršitelja</w:t>
      </w:r>
    </w:p>
    <w:p w14:paraId="5C1F6786" w14:textId="58646A02"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lastRenderedPageBreak/>
        <w:t xml:space="preserve">Članak </w:t>
      </w:r>
      <w:r w:rsidR="000D2165" w:rsidRPr="00B61945">
        <w:rPr>
          <w:rFonts w:asciiTheme="majorHAnsi" w:hAnsiTheme="majorHAnsi" w:cstheme="majorHAnsi"/>
          <w:b/>
        </w:rPr>
        <w:t>2</w:t>
      </w:r>
      <w:r w:rsidR="001421B1" w:rsidRPr="00B61945">
        <w:rPr>
          <w:rFonts w:asciiTheme="majorHAnsi" w:hAnsiTheme="majorHAnsi" w:cstheme="majorHAnsi"/>
          <w:b/>
        </w:rPr>
        <w:t>9</w:t>
      </w:r>
      <w:r w:rsidRPr="00B61945">
        <w:rPr>
          <w:rFonts w:asciiTheme="majorHAnsi" w:hAnsiTheme="majorHAnsi" w:cstheme="majorHAnsi"/>
          <w:b/>
        </w:rPr>
        <w:t>.</w:t>
      </w:r>
    </w:p>
    <w:p w14:paraId="3BD36BE0" w14:textId="77777777" w:rsidR="00B5196C" w:rsidRPr="00B61945" w:rsidRDefault="00B5196C" w:rsidP="001A4E36">
      <w:pPr>
        <w:numPr>
          <w:ilvl w:val="0"/>
          <w:numId w:val="57"/>
        </w:numPr>
        <w:spacing w:before="240" w:after="240"/>
        <w:contextualSpacing/>
        <w:jc w:val="both"/>
        <w:rPr>
          <w:rFonts w:asciiTheme="majorHAnsi" w:hAnsiTheme="majorHAnsi" w:cstheme="majorHAnsi"/>
        </w:rPr>
      </w:pPr>
      <w:r w:rsidRPr="00B61945">
        <w:rPr>
          <w:rFonts w:asciiTheme="majorHAnsi" w:hAnsiTheme="majorHAnsi" w:cstheme="majorHAnsi"/>
        </w:rPr>
        <w:t xml:space="preserve">Izvođač može raskinuti Ugovor uz ostavljanje naknadnog roka za otklanjanje propusta od 14 dana od primitka obavijesti, iz sljedećih razloga: </w:t>
      </w:r>
    </w:p>
    <w:p w14:paraId="38DE554E" w14:textId="77777777" w:rsidR="00B5196C" w:rsidRPr="00B61945" w:rsidRDefault="00B5196C" w:rsidP="001A4E36">
      <w:pPr>
        <w:numPr>
          <w:ilvl w:val="0"/>
          <w:numId w:val="58"/>
        </w:numPr>
        <w:spacing w:before="240" w:after="240"/>
        <w:contextualSpacing/>
        <w:jc w:val="both"/>
        <w:rPr>
          <w:rFonts w:asciiTheme="majorHAnsi" w:hAnsiTheme="majorHAnsi" w:cstheme="majorHAnsi"/>
        </w:rPr>
      </w:pPr>
      <w:r w:rsidRPr="00B61945">
        <w:rPr>
          <w:rFonts w:asciiTheme="majorHAnsi" w:hAnsiTheme="majorHAnsi" w:cstheme="majorHAnsi"/>
        </w:rPr>
        <w:t xml:space="preserve">ako Naručitelj nakon isteka roka iz članka Ugovora ne plati Izvođaču iznose koje mu duguje, </w:t>
      </w:r>
    </w:p>
    <w:p w14:paraId="447B5E83" w14:textId="77777777" w:rsidR="00B5196C" w:rsidRPr="00B61945" w:rsidRDefault="00B5196C" w:rsidP="001A4E36">
      <w:pPr>
        <w:numPr>
          <w:ilvl w:val="0"/>
          <w:numId w:val="58"/>
        </w:numPr>
        <w:spacing w:before="240" w:after="240"/>
        <w:contextualSpacing/>
        <w:jc w:val="both"/>
        <w:rPr>
          <w:rFonts w:asciiTheme="majorHAnsi" w:hAnsiTheme="majorHAnsi" w:cstheme="majorHAnsi"/>
        </w:rPr>
      </w:pPr>
      <w:r w:rsidRPr="00B61945">
        <w:rPr>
          <w:rFonts w:asciiTheme="majorHAnsi" w:hAnsiTheme="majorHAnsi" w:cstheme="majorHAnsi"/>
        </w:rPr>
        <w:t xml:space="preserve">ako Naručitelj ne ispunjava svoje ugovorne obveze usprkos ponovljenim pisanim upozorenjima Izvođača. </w:t>
      </w:r>
    </w:p>
    <w:p w14:paraId="4BE5A4E0" w14:textId="77777777" w:rsidR="00B5196C" w:rsidRPr="00B61945" w:rsidRDefault="00B5196C" w:rsidP="001A4E36">
      <w:pPr>
        <w:numPr>
          <w:ilvl w:val="0"/>
          <w:numId w:val="57"/>
        </w:numPr>
        <w:spacing w:before="240" w:after="240"/>
        <w:contextualSpacing/>
        <w:jc w:val="both"/>
        <w:rPr>
          <w:rFonts w:asciiTheme="majorHAnsi" w:hAnsiTheme="majorHAnsi" w:cstheme="majorHAnsi"/>
        </w:rPr>
      </w:pPr>
      <w:r w:rsidRPr="00B61945">
        <w:rPr>
          <w:rFonts w:asciiTheme="majorHAnsi" w:hAnsiTheme="majorHAnsi" w:cstheme="majorHAnsi"/>
        </w:rPr>
        <w:t xml:space="preserve">Izvođač može u iznimnim situacijama, ovisno o vrsti i razlozima povrede, odrediti i duži primjereni rok za ispunjenje kada je isto opravdano okolnostima konkretnog slučaja. </w:t>
      </w:r>
    </w:p>
    <w:p w14:paraId="43F304AF" w14:textId="77777777" w:rsidR="00B5196C" w:rsidRPr="00B61945" w:rsidRDefault="00B5196C" w:rsidP="001A4E36">
      <w:pPr>
        <w:numPr>
          <w:ilvl w:val="0"/>
          <w:numId w:val="57"/>
        </w:numPr>
        <w:spacing w:before="240" w:after="240"/>
        <w:contextualSpacing/>
        <w:jc w:val="both"/>
        <w:rPr>
          <w:rFonts w:asciiTheme="majorHAnsi" w:hAnsiTheme="majorHAnsi" w:cstheme="majorHAnsi"/>
        </w:rPr>
      </w:pPr>
      <w:r w:rsidRPr="00B61945">
        <w:rPr>
          <w:rFonts w:asciiTheme="majorHAnsi" w:hAnsiTheme="majorHAnsi" w:cstheme="majorHAnsi"/>
        </w:rPr>
        <w:t xml:space="preserve">Raskid Ugovora neće imati utjecaja na druga prava ugovornih stranaka predviđena Ugovorom. </w:t>
      </w:r>
    </w:p>
    <w:p w14:paraId="5D078936" w14:textId="73BF13C7" w:rsidR="00B5196C" w:rsidRPr="00B61945" w:rsidRDefault="00B5196C" w:rsidP="001A4E36">
      <w:pPr>
        <w:numPr>
          <w:ilvl w:val="0"/>
          <w:numId w:val="57"/>
        </w:numPr>
        <w:spacing w:before="240" w:after="240"/>
        <w:contextualSpacing/>
        <w:jc w:val="both"/>
        <w:rPr>
          <w:rFonts w:asciiTheme="majorHAnsi" w:hAnsiTheme="majorHAnsi" w:cstheme="majorHAnsi"/>
        </w:rPr>
      </w:pPr>
      <w:r w:rsidRPr="00B61945">
        <w:rPr>
          <w:rFonts w:asciiTheme="majorHAnsi" w:hAnsiTheme="majorHAnsi" w:cstheme="majorHAnsi"/>
        </w:rPr>
        <w:t>U slučaju raskida zbog krivnje Naručitelja, Naručitelj će Izvođaču nadoknaditi time prouzročenu štetu.</w:t>
      </w:r>
    </w:p>
    <w:p w14:paraId="0466A173" w14:textId="77777777" w:rsidR="00B5196C" w:rsidRPr="00B61945" w:rsidRDefault="00B5196C" w:rsidP="00B5196C">
      <w:pPr>
        <w:spacing w:before="240" w:after="240"/>
        <w:ind w:left="502"/>
        <w:contextualSpacing/>
        <w:jc w:val="both"/>
        <w:rPr>
          <w:rFonts w:asciiTheme="majorHAnsi" w:hAnsiTheme="majorHAnsi" w:cstheme="majorHAnsi"/>
        </w:rPr>
      </w:pPr>
    </w:p>
    <w:p w14:paraId="3BEAED6E" w14:textId="77777777" w:rsidR="00B5196C" w:rsidRPr="00B61945" w:rsidRDefault="00B5196C" w:rsidP="00B5196C">
      <w:pPr>
        <w:spacing w:before="240" w:after="240"/>
        <w:ind w:left="720"/>
        <w:contextualSpacing/>
        <w:jc w:val="both"/>
        <w:rPr>
          <w:rFonts w:asciiTheme="majorHAnsi" w:hAnsiTheme="majorHAnsi" w:cstheme="majorHAnsi"/>
        </w:rPr>
      </w:pPr>
    </w:p>
    <w:p w14:paraId="75169F25" w14:textId="77777777"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Prijelazne i završne odredbe</w:t>
      </w:r>
    </w:p>
    <w:p w14:paraId="7FE4396F" w14:textId="29B8473A"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 xml:space="preserve">Članak </w:t>
      </w:r>
      <w:r w:rsidR="001421B1" w:rsidRPr="00B61945">
        <w:rPr>
          <w:rFonts w:asciiTheme="majorHAnsi" w:hAnsiTheme="majorHAnsi" w:cstheme="majorHAnsi"/>
          <w:b/>
        </w:rPr>
        <w:t>30</w:t>
      </w:r>
      <w:r w:rsidRPr="00B61945">
        <w:rPr>
          <w:rFonts w:asciiTheme="majorHAnsi" w:hAnsiTheme="majorHAnsi" w:cstheme="majorHAnsi"/>
          <w:b/>
        </w:rPr>
        <w:t>.</w:t>
      </w:r>
    </w:p>
    <w:p w14:paraId="717C6636" w14:textId="3EA355ED" w:rsidR="00B5196C" w:rsidRPr="00B61945" w:rsidRDefault="00B5196C" w:rsidP="001A4E36">
      <w:pPr>
        <w:numPr>
          <w:ilvl w:val="0"/>
          <w:numId w:val="13"/>
        </w:numPr>
        <w:spacing w:before="240" w:after="240"/>
        <w:contextualSpacing/>
        <w:jc w:val="both"/>
        <w:rPr>
          <w:rFonts w:asciiTheme="majorHAnsi" w:hAnsiTheme="majorHAnsi" w:cstheme="majorHAnsi"/>
        </w:rPr>
      </w:pPr>
      <w:r w:rsidRPr="00B61945">
        <w:rPr>
          <w:rFonts w:asciiTheme="majorHAnsi" w:hAnsiTheme="majorHAnsi" w:cstheme="majorHAnsi"/>
        </w:rPr>
        <w:t>Sve izmjene i dopune ovog Ugovora valjane se samo ako su sastavljene u pisanom obliku i potpisane od obje ugovorne strane.</w:t>
      </w:r>
    </w:p>
    <w:p w14:paraId="1B242B15" w14:textId="77777777" w:rsidR="00B5196C" w:rsidRPr="00B61945" w:rsidRDefault="00B5196C" w:rsidP="00B5196C">
      <w:pPr>
        <w:spacing w:before="240" w:after="240"/>
        <w:ind w:left="720"/>
        <w:contextualSpacing/>
        <w:jc w:val="both"/>
        <w:rPr>
          <w:rFonts w:asciiTheme="majorHAnsi" w:hAnsiTheme="majorHAnsi" w:cstheme="majorHAnsi"/>
        </w:rPr>
      </w:pPr>
    </w:p>
    <w:p w14:paraId="4C6A0E71" w14:textId="0FFD3FB3"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 xml:space="preserve">Članak </w:t>
      </w:r>
      <w:r w:rsidR="001421B1" w:rsidRPr="00B61945">
        <w:rPr>
          <w:rFonts w:asciiTheme="majorHAnsi" w:hAnsiTheme="majorHAnsi" w:cstheme="majorHAnsi"/>
          <w:b/>
        </w:rPr>
        <w:t>31</w:t>
      </w:r>
      <w:r w:rsidRPr="00B61945">
        <w:rPr>
          <w:rFonts w:asciiTheme="majorHAnsi" w:hAnsiTheme="majorHAnsi" w:cstheme="majorHAnsi"/>
          <w:b/>
        </w:rPr>
        <w:t>.</w:t>
      </w:r>
    </w:p>
    <w:p w14:paraId="1BB8E363" w14:textId="77777777" w:rsidR="00B5196C" w:rsidRPr="00B61945" w:rsidRDefault="00B5196C" w:rsidP="001A4E36">
      <w:pPr>
        <w:numPr>
          <w:ilvl w:val="0"/>
          <w:numId w:val="14"/>
        </w:numPr>
        <w:spacing w:before="240" w:after="240"/>
        <w:contextualSpacing/>
        <w:jc w:val="both"/>
        <w:rPr>
          <w:rFonts w:asciiTheme="majorHAnsi" w:hAnsiTheme="majorHAnsi" w:cstheme="majorHAnsi"/>
        </w:rPr>
      </w:pPr>
      <w:r w:rsidRPr="00B61945">
        <w:rPr>
          <w:rFonts w:asciiTheme="majorHAnsi" w:hAnsiTheme="majorHAnsi" w:cstheme="majorHAnsi"/>
        </w:rPr>
        <w:t xml:space="preserve">Sve možebitne sporove proizašle iz ovoga Ugovora ugovorne strane će nastojati riješiti sporazumno. </w:t>
      </w:r>
    </w:p>
    <w:p w14:paraId="1EF81ABE" w14:textId="55959121" w:rsidR="00B5196C" w:rsidRPr="00B61945" w:rsidRDefault="00B5196C" w:rsidP="001A4E36">
      <w:pPr>
        <w:numPr>
          <w:ilvl w:val="0"/>
          <w:numId w:val="14"/>
        </w:numPr>
        <w:spacing w:before="240" w:after="240"/>
        <w:contextualSpacing/>
        <w:jc w:val="both"/>
        <w:rPr>
          <w:rFonts w:asciiTheme="majorHAnsi" w:hAnsiTheme="majorHAnsi" w:cstheme="majorHAnsi"/>
        </w:rPr>
      </w:pPr>
      <w:r w:rsidRPr="00B61945">
        <w:rPr>
          <w:rFonts w:asciiTheme="majorHAnsi" w:hAnsiTheme="majorHAnsi" w:cstheme="majorHAnsi"/>
        </w:rPr>
        <w:t>Ako u tome ne uspiju, svi sporovi koji proizlaze iz ovoga Ugovora i u vezi s njim, uključujući i sporove koji se odnose na pitanja njegovog valjanog nastanka, povrede ili prestanka, kao i na pravne učinke koji iz toga proistječu, konačno će se riješiti u nadležnosti stvarno nadležnog suda u Zagrebu.</w:t>
      </w:r>
    </w:p>
    <w:p w14:paraId="65ED8A49" w14:textId="77777777" w:rsidR="00B5196C" w:rsidRPr="00B61945" w:rsidRDefault="00B5196C" w:rsidP="00B5196C">
      <w:pPr>
        <w:spacing w:before="240" w:after="240"/>
        <w:ind w:left="720"/>
        <w:contextualSpacing/>
        <w:jc w:val="both"/>
        <w:rPr>
          <w:rFonts w:asciiTheme="majorHAnsi" w:hAnsiTheme="majorHAnsi" w:cstheme="majorHAnsi"/>
        </w:rPr>
      </w:pPr>
    </w:p>
    <w:p w14:paraId="2F26B355" w14:textId="081107E1" w:rsidR="00B5196C" w:rsidRPr="00B61945" w:rsidRDefault="00B5196C" w:rsidP="00B5196C">
      <w:pPr>
        <w:spacing w:before="240" w:after="240"/>
        <w:jc w:val="center"/>
        <w:rPr>
          <w:rFonts w:asciiTheme="majorHAnsi" w:hAnsiTheme="majorHAnsi" w:cstheme="majorHAnsi"/>
          <w:b/>
        </w:rPr>
      </w:pPr>
      <w:r w:rsidRPr="00B61945">
        <w:rPr>
          <w:rFonts w:asciiTheme="majorHAnsi" w:hAnsiTheme="majorHAnsi" w:cstheme="majorHAnsi"/>
          <w:b/>
        </w:rPr>
        <w:t xml:space="preserve">Članak </w:t>
      </w:r>
      <w:r w:rsidR="001421B1" w:rsidRPr="00B61945">
        <w:rPr>
          <w:rFonts w:asciiTheme="majorHAnsi" w:hAnsiTheme="majorHAnsi" w:cstheme="majorHAnsi"/>
          <w:b/>
        </w:rPr>
        <w:t>32</w:t>
      </w:r>
      <w:r w:rsidRPr="00B61945">
        <w:rPr>
          <w:rFonts w:asciiTheme="majorHAnsi" w:hAnsiTheme="majorHAnsi" w:cstheme="majorHAnsi"/>
          <w:b/>
        </w:rPr>
        <w:t>.</w:t>
      </w:r>
    </w:p>
    <w:p w14:paraId="7ABA8237" w14:textId="77777777" w:rsidR="00B5196C" w:rsidRPr="00B61945" w:rsidRDefault="00B5196C" w:rsidP="001A4E36">
      <w:pPr>
        <w:numPr>
          <w:ilvl w:val="0"/>
          <w:numId w:val="15"/>
        </w:numPr>
        <w:spacing w:before="240" w:after="240"/>
        <w:contextualSpacing/>
        <w:jc w:val="both"/>
        <w:rPr>
          <w:rFonts w:asciiTheme="majorHAnsi" w:hAnsiTheme="majorHAnsi" w:cstheme="majorHAnsi"/>
        </w:rPr>
      </w:pPr>
      <w:r w:rsidRPr="00B61945">
        <w:rPr>
          <w:rFonts w:asciiTheme="majorHAnsi" w:hAnsiTheme="majorHAnsi" w:cstheme="majorHAnsi"/>
        </w:rPr>
        <w:t>Ugovor je sastavljen u 4 (slovima: četiri) istovjetna primjerka, od kojih svaka strana zadržava po 2 (slovima: dva) primjerka.</w:t>
      </w:r>
    </w:p>
    <w:p w14:paraId="60227CFA" w14:textId="77777777" w:rsidR="00B5196C" w:rsidRPr="00B61945" w:rsidRDefault="00B5196C" w:rsidP="001A4E36">
      <w:pPr>
        <w:numPr>
          <w:ilvl w:val="0"/>
          <w:numId w:val="15"/>
        </w:numPr>
        <w:spacing w:before="240" w:after="240"/>
        <w:contextualSpacing/>
        <w:jc w:val="both"/>
        <w:rPr>
          <w:rFonts w:asciiTheme="majorHAnsi" w:hAnsiTheme="majorHAnsi" w:cstheme="majorHAnsi"/>
        </w:rPr>
      </w:pPr>
      <w:r w:rsidRPr="00B61945">
        <w:rPr>
          <w:rFonts w:asciiTheme="majorHAnsi" w:hAnsiTheme="majorHAnsi" w:cstheme="majorHAnsi"/>
        </w:rPr>
        <w:t>Ugovorne strane u znak prihvaćanja prava i obveza koje proistječu iz ovog Ugovora, isti potpisuju po ovlaštenim zastupnicima.</w:t>
      </w:r>
    </w:p>
    <w:p w14:paraId="26216C8C" w14:textId="77777777" w:rsidR="00B5196C" w:rsidRPr="00B61945" w:rsidRDefault="00B5196C" w:rsidP="00B5196C">
      <w:pPr>
        <w:spacing w:before="240" w:after="240"/>
        <w:jc w:val="both"/>
        <w:rPr>
          <w:rFonts w:asciiTheme="majorHAnsi" w:hAnsiTheme="majorHAnsi" w:cstheme="majorHAnsi"/>
          <w:b/>
        </w:rPr>
      </w:pPr>
    </w:p>
    <w:tbl>
      <w:tblPr>
        <w:tblW w:w="0" w:type="auto"/>
        <w:tblLook w:val="04A0" w:firstRow="1" w:lastRow="0" w:firstColumn="1" w:lastColumn="0" w:noHBand="0" w:noVBand="1"/>
      </w:tblPr>
      <w:tblGrid>
        <w:gridCol w:w="3005"/>
        <w:gridCol w:w="1502"/>
        <w:gridCol w:w="1503"/>
        <w:gridCol w:w="3006"/>
      </w:tblGrid>
      <w:tr w:rsidR="00B5196C" w:rsidRPr="00B61945" w14:paraId="711EAB84" w14:textId="77777777" w:rsidTr="00290100">
        <w:tc>
          <w:tcPr>
            <w:tcW w:w="3005" w:type="dxa"/>
            <w:shd w:val="clear" w:color="auto" w:fill="auto"/>
          </w:tcPr>
          <w:p w14:paraId="6B4DF5A6" w14:textId="77777777" w:rsidR="00B5196C" w:rsidRPr="00B61945" w:rsidRDefault="00B5196C" w:rsidP="00B5196C">
            <w:pPr>
              <w:spacing w:before="240" w:after="0"/>
              <w:jc w:val="both"/>
              <w:rPr>
                <w:rFonts w:asciiTheme="majorHAnsi" w:hAnsiTheme="majorHAnsi" w:cstheme="majorHAnsi"/>
                <w:bCs/>
              </w:rPr>
            </w:pPr>
            <w:r w:rsidRPr="00B61945">
              <w:rPr>
                <w:rFonts w:asciiTheme="majorHAnsi" w:hAnsiTheme="majorHAnsi" w:cstheme="majorHAnsi"/>
                <w:bCs/>
              </w:rPr>
              <w:t>ZA IZVRŠITELJA:</w:t>
            </w:r>
          </w:p>
        </w:tc>
        <w:tc>
          <w:tcPr>
            <w:tcW w:w="1502" w:type="dxa"/>
            <w:shd w:val="clear" w:color="auto" w:fill="auto"/>
          </w:tcPr>
          <w:p w14:paraId="28D5C363" w14:textId="77777777" w:rsidR="00B5196C" w:rsidRPr="00B61945" w:rsidRDefault="00B5196C" w:rsidP="00B5196C">
            <w:pPr>
              <w:spacing w:before="240" w:after="0"/>
              <w:jc w:val="both"/>
              <w:rPr>
                <w:rFonts w:asciiTheme="majorHAnsi" w:hAnsiTheme="majorHAnsi" w:cstheme="majorHAnsi"/>
                <w:bCs/>
              </w:rPr>
            </w:pPr>
          </w:p>
        </w:tc>
        <w:tc>
          <w:tcPr>
            <w:tcW w:w="1503" w:type="dxa"/>
            <w:shd w:val="clear" w:color="auto" w:fill="auto"/>
          </w:tcPr>
          <w:p w14:paraId="2BB57DF7" w14:textId="77777777" w:rsidR="00B5196C" w:rsidRPr="00B61945" w:rsidRDefault="00B5196C" w:rsidP="00B5196C">
            <w:pPr>
              <w:spacing w:before="240" w:after="0"/>
              <w:jc w:val="both"/>
              <w:rPr>
                <w:rFonts w:asciiTheme="majorHAnsi" w:hAnsiTheme="majorHAnsi" w:cstheme="majorHAnsi"/>
                <w:bCs/>
              </w:rPr>
            </w:pPr>
          </w:p>
        </w:tc>
        <w:tc>
          <w:tcPr>
            <w:tcW w:w="3006" w:type="dxa"/>
            <w:shd w:val="clear" w:color="auto" w:fill="auto"/>
            <w:vAlign w:val="center"/>
          </w:tcPr>
          <w:p w14:paraId="6CAE2DC4" w14:textId="77777777" w:rsidR="00B5196C" w:rsidRPr="00B61945" w:rsidRDefault="00B5196C" w:rsidP="00B5196C">
            <w:pPr>
              <w:spacing w:before="240" w:after="0"/>
              <w:jc w:val="both"/>
              <w:rPr>
                <w:rFonts w:asciiTheme="majorHAnsi" w:hAnsiTheme="majorHAnsi" w:cstheme="majorHAnsi"/>
                <w:bCs/>
              </w:rPr>
            </w:pPr>
            <w:r w:rsidRPr="00B61945">
              <w:rPr>
                <w:rFonts w:asciiTheme="majorHAnsi" w:hAnsiTheme="majorHAnsi" w:cstheme="majorHAnsi"/>
                <w:bCs/>
              </w:rPr>
              <w:t>ZA NARUČITELJA:</w:t>
            </w:r>
          </w:p>
        </w:tc>
      </w:tr>
      <w:tr w:rsidR="000D2165" w:rsidRPr="00B61945" w14:paraId="4A2140F3" w14:textId="77777777" w:rsidTr="00290100">
        <w:trPr>
          <w:gridAfter w:val="1"/>
          <w:wAfter w:w="3006" w:type="dxa"/>
        </w:trPr>
        <w:tc>
          <w:tcPr>
            <w:tcW w:w="3005" w:type="dxa"/>
            <w:shd w:val="clear" w:color="auto" w:fill="auto"/>
          </w:tcPr>
          <w:p w14:paraId="40A6D5C6" w14:textId="77777777" w:rsidR="000D2165" w:rsidRPr="00B61945" w:rsidRDefault="000D2165" w:rsidP="00B5196C">
            <w:pPr>
              <w:spacing w:before="240" w:after="0"/>
              <w:jc w:val="both"/>
              <w:rPr>
                <w:rFonts w:asciiTheme="majorHAnsi" w:hAnsiTheme="majorHAnsi" w:cstheme="majorHAnsi"/>
                <w:bCs/>
              </w:rPr>
            </w:pPr>
          </w:p>
        </w:tc>
        <w:tc>
          <w:tcPr>
            <w:tcW w:w="1502" w:type="dxa"/>
            <w:shd w:val="clear" w:color="auto" w:fill="auto"/>
          </w:tcPr>
          <w:p w14:paraId="5B63D948" w14:textId="77777777" w:rsidR="000D2165" w:rsidRPr="00B61945" w:rsidRDefault="000D2165" w:rsidP="00B5196C">
            <w:pPr>
              <w:spacing w:before="240" w:after="0"/>
              <w:jc w:val="both"/>
              <w:rPr>
                <w:rFonts w:asciiTheme="majorHAnsi" w:hAnsiTheme="majorHAnsi" w:cstheme="majorHAnsi"/>
                <w:bCs/>
              </w:rPr>
            </w:pPr>
          </w:p>
        </w:tc>
        <w:tc>
          <w:tcPr>
            <w:tcW w:w="1503" w:type="dxa"/>
            <w:shd w:val="clear" w:color="auto" w:fill="auto"/>
          </w:tcPr>
          <w:p w14:paraId="20937C85" w14:textId="77777777" w:rsidR="000D2165" w:rsidRPr="00B61945" w:rsidRDefault="000D2165" w:rsidP="00B5196C">
            <w:pPr>
              <w:spacing w:before="240" w:after="0"/>
              <w:jc w:val="both"/>
              <w:rPr>
                <w:rFonts w:asciiTheme="majorHAnsi" w:hAnsiTheme="majorHAnsi" w:cstheme="majorHAnsi"/>
                <w:bCs/>
              </w:rPr>
            </w:pPr>
          </w:p>
        </w:tc>
      </w:tr>
      <w:tr w:rsidR="00B5196C" w:rsidRPr="00B61945" w14:paraId="034D5E7F" w14:textId="77777777" w:rsidTr="00290100">
        <w:tc>
          <w:tcPr>
            <w:tcW w:w="3005" w:type="dxa"/>
            <w:shd w:val="clear" w:color="auto" w:fill="auto"/>
          </w:tcPr>
          <w:p w14:paraId="78C58A1C" w14:textId="77777777" w:rsidR="00B5196C" w:rsidRPr="00B61945" w:rsidRDefault="00B5196C" w:rsidP="00B5196C">
            <w:pPr>
              <w:spacing w:before="240" w:after="0"/>
              <w:jc w:val="both"/>
              <w:rPr>
                <w:rFonts w:asciiTheme="majorHAnsi" w:hAnsiTheme="majorHAnsi" w:cstheme="majorHAnsi"/>
                <w:bCs/>
              </w:rPr>
            </w:pPr>
            <w:r w:rsidRPr="00B61945">
              <w:rPr>
                <w:rFonts w:asciiTheme="majorHAnsi" w:hAnsiTheme="majorHAnsi" w:cstheme="majorHAnsi"/>
                <w:bCs/>
              </w:rPr>
              <w:t>_______________________</w:t>
            </w:r>
          </w:p>
        </w:tc>
        <w:tc>
          <w:tcPr>
            <w:tcW w:w="1502" w:type="dxa"/>
            <w:shd w:val="clear" w:color="auto" w:fill="auto"/>
          </w:tcPr>
          <w:p w14:paraId="4D503A39" w14:textId="77777777" w:rsidR="00B5196C" w:rsidRPr="00B61945" w:rsidRDefault="00B5196C" w:rsidP="00B5196C">
            <w:pPr>
              <w:spacing w:before="240" w:after="0"/>
              <w:jc w:val="both"/>
              <w:rPr>
                <w:rFonts w:asciiTheme="majorHAnsi" w:hAnsiTheme="majorHAnsi" w:cstheme="majorHAnsi"/>
                <w:bCs/>
              </w:rPr>
            </w:pPr>
          </w:p>
        </w:tc>
        <w:tc>
          <w:tcPr>
            <w:tcW w:w="1503" w:type="dxa"/>
            <w:shd w:val="clear" w:color="auto" w:fill="auto"/>
            <w:vAlign w:val="center"/>
          </w:tcPr>
          <w:p w14:paraId="19D685D6" w14:textId="77777777" w:rsidR="00B5196C" w:rsidRPr="00B61945" w:rsidRDefault="00B5196C" w:rsidP="00B5196C">
            <w:pPr>
              <w:spacing w:before="240" w:after="0"/>
              <w:jc w:val="both"/>
              <w:rPr>
                <w:rFonts w:asciiTheme="majorHAnsi" w:hAnsiTheme="majorHAnsi" w:cstheme="majorHAnsi"/>
                <w:bCs/>
              </w:rPr>
            </w:pPr>
          </w:p>
        </w:tc>
        <w:tc>
          <w:tcPr>
            <w:tcW w:w="3006" w:type="dxa"/>
            <w:shd w:val="clear" w:color="auto" w:fill="auto"/>
          </w:tcPr>
          <w:p w14:paraId="55D91026" w14:textId="77777777" w:rsidR="00B5196C" w:rsidRPr="00B61945" w:rsidRDefault="00B5196C" w:rsidP="00B5196C">
            <w:pPr>
              <w:spacing w:before="240" w:after="0"/>
              <w:jc w:val="both"/>
              <w:rPr>
                <w:rFonts w:asciiTheme="majorHAnsi" w:hAnsiTheme="majorHAnsi" w:cstheme="majorHAnsi"/>
                <w:bCs/>
              </w:rPr>
            </w:pPr>
            <w:r w:rsidRPr="00B61945">
              <w:rPr>
                <w:rFonts w:asciiTheme="majorHAnsi" w:hAnsiTheme="majorHAnsi" w:cstheme="majorHAnsi"/>
                <w:bCs/>
              </w:rPr>
              <w:t>______________________</w:t>
            </w:r>
          </w:p>
        </w:tc>
      </w:tr>
      <w:tr w:rsidR="00B5196C" w:rsidRPr="00B61945" w14:paraId="680BFAA3" w14:textId="77777777" w:rsidTr="00290100">
        <w:tc>
          <w:tcPr>
            <w:tcW w:w="3005" w:type="dxa"/>
            <w:shd w:val="clear" w:color="auto" w:fill="auto"/>
          </w:tcPr>
          <w:p w14:paraId="4A2ED5B3" w14:textId="77777777" w:rsidR="00B5196C" w:rsidRPr="00B61945" w:rsidRDefault="00B5196C" w:rsidP="00B5196C">
            <w:pPr>
              <w:spacing w:before="240" w:after="0"/>
              <w:jc w:val="both"/>
              <w:rPr>
                <w:rFonts w:asciiTheme="majorHAnsi" w:hAnsiTheme="majorHAnsi" w:cstheme="majorHAnsi"/>
                <w:bCs/>
              </w:rPr>
            </w:pPr>
          </w:p>
        </w:tc>
        <w:tc>
          <w:tcPr>
            <w:tcW w:w="1502" w:type="dxa"/>
            <w:shd w:val="clear" w:color="auto" w:fill="auto"/>
          </w:tcPr>
          <w:p w14:paraId="01C90A47" w14:textId="77777777" w:rsidR="00B5196C" w:rsidRPr="00B61945" w:rsidRDefault="00B5196C" w:rsidP="00B5196C">
            <w:pPr>
              <w:spacing w:before="240" w:after="0"/>
              <w:jc w:val="both"/>
              <w:rPr>
                <w:rFonts w:asciiTheme="majorHAnsi" w:hAnsiTheme="majorHAnsi" w:cstheme="majorHAnsi"/>
                <w:bCs/>
              </w:rPr>
            </w:pPr>
            <w:r w:rsidRPr="00B61945">
              <w:rPr>
                <w:rFonts w:asciiTheme="majorHAnsi" w:hAnsiTheme="majorHAnsi" w:cstheme="majorHAnsi"/>
                <w:bCs/>
              </w:rPr>
              <w:t>MP</w:t>
            </w:r>
          </w:p>
        </w:tc>
        <w:tc>
          <w:tcPr>
            <w:tcW w:w="1503" w:type="dxa"/>
            <w:shd w:val="clear" w:color="auto" w:fill="auto"/>
            <w:vAlign w:val="center"/>
          </w:tcPr>
          <w:p w14:paraId="189BEC89" w14:textId="77777777" w:rsidR="00B5196C" w:rsidRPr="00B61945" w:rsidRDefault="00B5196C" w:rsidP="00B5196C">
            <w:pPr>
              <w:spacing w:before="240" w:after="0"/>
              <w:jc w:val="both"/>
              <w:rPr>
                <w:rFonts w:asciiTheme="majorHAnsi" w:hAnsiTheme="majorHAnsi" w:cstheme="majorHAnsi"/>
                <w:bCs/>
              </w:rPr>
            </w:pPr>
            <w:r w:rsidRPr="00B61945">
              <w:rPr>
                <w:rFonts w:asciiTheme="majorHAnsi" w:hAnsiTheme="majorHAnsi" w:cstheme="majorHAnsi"/>
                <w:bCs/>
              </w:rPr>
              <w:t xml:space="preserve">               MP</w:t>
            </w:r>
          </w:p>
        </w:tc>
        <w:tc>
          <w:tcPr>
            <w:tcW w:w="3006" w:type="dxa"/>
            <w:shd w:val="clear" w:color="auto" w:fill="auto"/>
          </w:tcPr>
          <w:p w14:paraId="30CDF3BA" w14:textId="77777777" w:rsidR="00B5196C" w:rsidRPr="00B61945" w:rsidRDefault="00B5196C" w:rsidP="00B5196C">
            <w:pPr>
              <w:spacing w:before="240" w:after="0"/>
              <w:jc w:val="both"/>
              <w:rPr>
                <w:rFonts w:asciiTheme="majorHAnsi" w:hAnsiTheme="majorHAnsi" w:cstheme="majorHAnsi"/>
                <w:bCs/>
              </w:rPr>
            </w:pPr>
          </w:p>
        </w:tc>
      </w:tr>
    </w:tbl>
    <w:p w14:paraId="2E9B37C7" w14:textId="77777777" w:rsidR="00B5196C" w:rsidRPr="00B61945" w:rsidRDefault="00B5196C" w:rsidP="00B5196C">
      <w:pPr>
        <w:spacing w:before="240" w:after="240"/>
        <w:jc w:val="both"/>
        <w:rPr>
          <w:rFonts w:asciiTheme="majorHAnsi" w:hAnsiTheme="majorHAnsi" w:cstheme="majorHAnsi"/>
          <w:b/>
        </w:rPr>
      </w:pPr>
    </w:p>
    <w:p w14:paraId="13B78ABD" w14:textId="77777777" w:rsidR="00B5196C" w:rsidRPr="00B61945" w:rsidRDefault="00B5196C" w:rsidP="00B5196C">
      <w:pPr>
        <w:spacing w:before="240" w:after="240"/>
        <w:jc w:val="both"/>
        <w:rPr>
          <w:rFonts w:asciiTheme="majorHAnsi" w:hAnsiTheme="majorHAnsi" w:cstheme="majorHAnsi"/>
          <w:b/>
        </w:rPr>
      </w:pPr>
    </w:p>
    <w:p w14:paraId="18CAFF9B" w14:textId="77777777" w:rsidR="00B5196C" w:rsidRPr="00B61945" w:rsidRDefault="00B5196C">
      <w:pPr>
        <w:rPr>
          <w:rFonts w:asciiTheme="majorHAnsi" w:hAnsiTheme="majorHAnsi" w:cstheme="majorHAnsi"/>
        </w:rPr>
      </w:pPr>
    </w:p>
    <w:sectPr w:rsidR="00B5196C" w:rsidRPr="00B61945" w:rsidSect="00B5196C">
      <w:footerReference w:type="default" r:id="rId10"/>
      <w:headerReference w:type="first" r:id="rId11"/>
      <w:footerReference w:type="first" r:id="rId12"/>
      <w:pgSz w:w="11906" w:h="16838"/>
      <w:pgMar w:top="1560" w:right="1440" w:bottom="1440" w:left="1440" w:header="137"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D82086" w14:textId="77777777" w:rsidR="00D84203" w:rsidRDefault="00D84203" w:rsidP="00B5196C">
      <w:pPr>
        <w:spacing w:after="0" w:line="240" w:lineRule="auto"/>
      </w:pPr>
      <w:r>
        <w:separator/>
      </w:r>
    </w:p>
  </w:endnote>
  <w:endnote w:type="continuationSeparator" w:id="0">
    <w:p w14:paraId="6648D8A1" w14:textId="77777777" w:rsidR="00D84203" w:rsidRDefault="00D84203" w:rsidP="00B519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84259969"/>
      <w:docPartObj>
        <w:docPartGallery w:val="Page Numbers (Bottom of Page)"/>
        <w:docPartUnique/>
      </w:docPartObj>
    </w:sdtPr>
    <w:sdtEndPr/>
    <w:sdtContent>
      <w:p w14:paraId="0C47D8BC" w14:textId="016BA5AA" w:rsidR="00290100" w:rsidRDefault="00290100">
        <w:pPr>
          <w:pStyle w:val="Footer"/>
          <w:jc w:val="right"/>
        </w:pPr>
        <w:r>
          <w:fldChar w:fldCharType="begin"/>
        </w:r>
        <w:r>
          <w:instrText>PAGE   \* MERGEFORMAT</w:instrText>
        </w:r>
        <w:r>
          <w:fldChar w:fldCharType="separate"/>
        </w:r>
        <w:r w:rsidR="00B61945">
          <w:rPr>
            <w:noProof/>
          </w:rPr>
          <w:t>2</w:t>
        </w:r>
        <w:r>
          <w:fldChar w:fldCharType="end"/>
        </w:r>
      </w:p>
    </w:sdtContent>
  </w:sdt>
  <w:p w14:paraId="3B524FD5" w14:textId="77777777" w:rsidR="00290100" w:rsidRDefault="002901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9310161"/>
      <w:docPartObj>
        <w:docPartGallery w:val="Page Numbers (Bottom of Page)"/>
        <w:docPartUnique/>
      </w:docPartObj>
    </w:sdtPr>
    <w:sdtEndPr/>
    <w:sdtContent>
      <w:p w14:paraId="5D05743B" w14:textId="4461FF3C" w:rsidR="00290100" w:rsidRDefault="00290100" w:rsidP="00290100">
        <w:pPr>
          <w:pStyle w:val="Footer"/>
        </w:pPr>
        <w:r>
          <w:rPr>
            <w:noProof/>
            <w:lang w:val="en-US"/>
          </w:rPr>
          <mc:AlternateContent>
            <mc:Choice Requires="wps">
              <w:drawing>
                <wp:anchor distT="0" distB="0" distL="114300" distR="114300" simplePos="0" relativeHeight="251659264" behindDoc="0" locked="0" layoutInCell="1" allowOverlap="1" wp14:anchorId="1E41E161" wp14:editId="607015F6">
                  <wp:simplePos x="0" y="0"/>
                  <wp:positionH relativeFrom="column">
                    <wp:posOffset>4179776</wp:posOffset>
                  </wp:positionH>
                  <wp:positionV relativeFrom="paragraph">
                    <wp:posOffset>327660</wp:posOffset>
                  </wp:positionV>
                  <wp:extent cx="0" cy="280035"/>
                  <wp:effectExtent l="0" t="0" r="38100" b="24765"/>
                  <wp:wrapNone/>
                  <wp:docPr id="4"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80035"/>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75FA5F3A" id="_x0000_t32" coordsize="21600,21600" o:spt="32" o:oned="t" path="m,l21600,21600e" filled="f">
                  <v:path arrowok="t" fillok="f" o:connecttype="none"/>
                  <o:lock v:ext="edit" shapetype="t"/>
                </v:shapetype>
                <v:shape id="AutoShape 77" o:spid="_x0000_s1026" type="#_x0000_t32" style="position:absolute;margin-left:329.1pt;margin-top:25.8pt;width:0;height:22.0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" strokecolor="#7f7f7f"/>
              </w:pict>
            </mc:Fallback>
          </mc:AlternateContent>
        </w:r>
        <w:r w:rsidR="00C62437">
          <w:rPr>
            <w:noProof/>
            <w:lang w:val="en-US"/>
          </w:rPr>
          <w:drawing>
            <wp:inline distT="0" distB="0" distL="0" distR="0" wp14:anchorId="7E896C3F" wp14:editId="3CC80981">
              <wp:extent cx="5731510" cy="1016550"/>
              <wp:effectExtent l="0" t="0" r="0" b="0"/>
              <wp:docPr id="33" name="Picture 33"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video gam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5731510" cy="1016550"/>
                      </a:xfrm>
                      <a:prstGeom prst="rect">
                        <a:avLst/>
                      </a:prstGeom>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E897B9" w14:textId="77777777" w:rsidR="00D84203" w:rsidRDefault="00D84203" w:rsidP="00B5196C">
      <w:pPr>
        <w:spacing w:after="0" w:line="240" w:lineRule="auto"/>
      </w:pPr>
      <w:r>
        <w:separator/>
      </w:r>
    </w:p>
  </w:footnote>
  <w:footnote w:type="continuationSeparator" w:id="0">
    <w:p w14:paraId="2F36E7E4" w14:textId="77777777" w:rsidR="00D84203" w:rsidRDefault="00D84203" w:rsidP="00B519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2B3884" w14:textId="1F1EDCE9" w:rsidR="00AE064A" w:rsidRDefault="00AE064A" w:rsidP="00AE064A">
    <w:pPr>
      <w:pStyle w:val="Header"/>
      <w:tabs>
        <w:tab w:val="clear" w:pos="9026"/>
      </w:tabs>
      <w:ind w:left="-709" w:right="-306"/>
    </w:pPr>
    <w:r>
      <w:rPr>
        <w:noProof/>
        <w:lang w:val="en-US"/>
      </w:rPr>
      <w:drawing>
        <wp:inline distT="0" distB="0" distL="0" distR="0" wp14:anchorId="6323D560" wp14:editId="70BDB145">
          <wp:extent cx="1361413" cy="1062780"/>
          <wp:effectExtent l="0" t="0" r="0" b="4445"/>
          <wp:docPr id="29" name="Picture 2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96808" cy="1090411"/>
                  </a:xfrm>
                  <a:prstGeom prst="rect">
                    <a:avLst/>
                  </a:prstGeom>
                </pic:spPr>
              </pic:pic>
            </a:graphicData>
          </a:graphic>
        </wp:inline>
      </w:drawing>
    </w:r>
    <w:r>
      <w:rPr>
        <w:noProof/>
        <w:lang w:val="en-US"/>
      </w:rPr>
      <w:drawing>
        <wp:inline distT="0" distB="0" distL="0" distR="0" wp14:anchorId="38468566" wp14:editId="61B8DD29">
          <wp:extent cx="4552075" cy="504825"/>
          <wp:effectExtent l="0" t="0" r="0" b="3175"/>
          <wp:docPr id="30" name="Picture 3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 Teams&#10;&#10;Description automatically generated"/>
                  <pic:cNvPicPr/>
                </pic:nvPicPr>
                <pic:blipFill rotWithShape="1">
                  <a:blip r:embed="rId2">
                    <a:extLst>
                      <a:ext uri="{28A0092B-C50C-407E-A947-70E740481C1C}">
                        <a14:useLocalDpi xmlns:a14="http://schemas.microsoft.com/office/drawing/2010/main" val="0"/>
                      </a:ext>
                    </a:extLst>
                  </a:blip>
                  <a:srcRect l="10061" t="26317" r="5419" b="38196"/>
                  <a:stretch/>
                </pic:blipFill>
                <pic:spPr bwMode="auto">
                  <a:xfrm>
                    <a:off x="0" y="0"/>
                    <a:ext cx="4819804" cy="534516"/>
                  </a:xfrm>
                  <a:prstGeom prst="rect">
                    <a:avLst/>
                  </a:prstGeom>
                  <a:ln>
                    <a:noFill/>
                  </a:ln>
                  <a:extLst>
                    <a:ext uri="{53640926-AAD7-44D8-BBD7-CCE9431645EC}">
                      <a14:shadowObscured xmlns:a14="http://schemas.microsoft.com/office/drawing/2010/main"/>
                    </a:ext>
                  </a:extLst>
                </pic:spPr>
              </pic:pic>
            </a:graphicData>
          </a:graphic>
        </wp:inline>
      </w:drawing>
    </w:r>
  </w:p>
  <w:p w14:paraId="601524A2" w14:textId="77777777" w:rsidR="00AE064A" w:rsidRDefault="00AE06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C210C"/>
    <w:multiLevelType w:val="hybridMultilevel"/>
    <w:tmpl w:val="29261140"/>
    <w:lvl w:ilvl="0" w:tplc="F372FC30">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6477E7A"/>
    <w:multiLevelType w:val="hybridMultilevel"/>
    <w:tmpl w:val="DC7C0F2E"/>
    <w:lvl w:ilvl="0" w:tplc="438CD76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07337235"/>
    <w:multiLevelType w:val="hybridMultilevel"/>
    <w:tmpl w:val="730E6234"/>
    <w:lvl w:ilvl="0" w:tplc="438CD762">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8304209"/>
    <w:multiLevelType w:val="hybridMultilevel"/>
    <w:tmpl w:val="27F8DA04"/>
    <w:lvl w:ilvl="0" w:tplc="438CD76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 w15:restartNumberingAfterBreak="0">
    <w:nsid w:val="0AF62045"/>
    <w:multiLevelType w:val="hybridMultilevel"/>
    <w:tmpl w:val="6E867C48"/>
    <w:lvl w:ilvl="0" w:tplc="04090017">
      <w:start w:val="1"/>
      <w:numFmt w:val="lowerLetter"/>
      <w:lvlText w:val="%1)"/>
      <w:lvlJc w:val="left"/>
      <w:pPr>
        <w:ind w:left="1788" w:hanging="360"/>
      </w:pPr>
    </w:lvl>
    <w:lvl w:ilvl="1" w:tplc="041A0019" w:tentative="1">
      <w:start w:val="1"/>
      <w:numFmt w:val="lowerLetter"/>
      <w:lvlText w:val="%2."/>
      <w:lvlJc w:val="left"/>
      <w:pPr>
        <w:ind w:left="2508" w:hanging="360"/>
      </w:pPr>
    </w:lvl>
    <w:lvl w:ilvl="2" w:tplc="041A001B" w:tentative="1">
      <w:start w:val="1"/>
      <w:numFmt w:val="lowerRoman"/>
      <w:lvlText w:val="%3."/>
      <w:lvlJc w:val="right"/>
      <w:pPr>
        <w:ind w:left="3228" w:hanging="180"/>
      </w:pPr>
    </w:lvl>
    <w:lvl w:ilvl="3" w:tplc="041A000F" w:tentative="1">
      <w:start w:val="1"/>
      <w:numFmt w:val="decimal"/>
      <w:lvlText w:val="%4."/>
      <w:lvlJc w:val="left"/>
      <w:pPr>
        <w:ind w:left="3948" w:hanging="360"/>
      </w:pPr>
    </w:lvl>
    <w:lvl w:ilvl="4" w:tplc="041A0019" w:tentative="1">
      <w:start w:val="1"/>
      <w:numFmt w:val="lowerLetter"/>
      <w:lvlText w:val="%5."/>
      <w:lvlJc w:val="left"/>
      <w:pPr>
        <w:ind w:left="4668" w:hanging="360"/>
      </w:pPr>
    </w:lvl>
    <w:lvl w:ilvl="5" w:tplc="041A001B" w:tentative="1">
      <w:start w:val="1"/>
      <w:numFmt w:val="lowerRoman"/>
      <w:lvlText w:val="%6."/>
      <w:lvlJc w:val="right"/>
      <w:pPr>
        <w:ind w:left="5388" w:hanging="180"/>
      </w:pPr>
    </w:lvl>
    <w:lvl w:ilvl="6" w:tplc="041A000F" w:tentative="1">
      <w:start w:val="1"/>
      <w:numFmt w:val="decimal"/>
      <w:lvlText w:val="%7."/>
      <w:lvlJc w:val="left"/>
      <w:pPr>
        <w:ind w:left="6108" w:hanging="360"/>
      </w:pPr>
    </w:lvl>
    <w:lvl w:ilvl="7" w:tplc="041A0019" w:tentative="1">
      <w:start w:val="1"/>
      <w:numFmt w:val="lowerLetter"/>
      <w:lvlText w:val="%8."/>
      <w:lvlJc w:val="left"/>
      <w:pPr>
        <w:ind w:left="6828" w:hanging="360"/>
      </w:pPr>
    </w:lvl>
    <w:lvl w:ilvl="8" w:tplc="041A001B" w:tentative="1">
      <w:start w:val="1"/>
      <w:numFmt w:val="lowerRoman"/>
      <w:lvlText w:val="%9."/>
      <w:lvlJc w:val="right"/>
      <w:pPr>
        <w:ind w:left="7548" w:hanging="180"/>
      </w:pPr>
    </w:lvl>
  </w:abstractNum>
  <w:abstractNum w:abstractNumId="5" w15:restartNumberingAfterBreak="0">
    <w:nsid w:val="0E557B79"/>
    <w:multiLevelType w:val="hybridMultilevel"/>
    <w:tmpl w:val="B52E27A0"/>
    <w:lvl w:ilvl="0" w:tplc="78804AE8">
      <w:start w:val="1"/>
      <w:numFmt w:val="decimal"/>
      <w:lvlText w:val="(%1)"/>
      <w:lvlJc w:val="left"/>
      <w:pPr>
        <w:ind w:left="502" w:hanging="360"/>
      </w:pPr>
      <w:rPr>
        <w:rFonts w:hint="default"/>
        <w:b w:val="0"/>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0066F40"/>
    <w:multiLevelType w:val="hybridMultilevel"/>
    <w:tmpl w:val="8B689CAE"/>
    <w:lvl w:ilvl="0" w:tplc="04090017">
      <w:start w:val="1"/>
      <w:numFmt w:val="lowerLetter"/>
      <w:lvlText w:val="%1)"/>
      <w:lvlJc w:val="left"/>
      <w:pPr>
        <w:ind w:left="1429" w:hanging="360"/>
      </w:pPr>
    </w:lvl>
    <w:lvl w:ilvl="1" w:tplc="041A0019" w:tentative="1">
      <w:start w:val="1"/>
      <w:numFmt w:val="lowerLetter"/>
      <w:lvlText w:val="%2."/>
      <w:lvlJc w:val="left"/>
      <w:pPr>
        <w:ind w:left="2149" w:hanging="360"/>
      </w:pPr>
    </w:lvl>
    <w:lvl w:ilvl="2" w:tplc="041A001B" w:tentative="1">
      <w:start w:val="1"/>
      <w:numFmt w:val="lowerRoman"/>
      <w:lvlText w:val="%3."/>
      <w:lvlJc w:val="right"/>
      <w:pPr>
        <w:ind w:left="2869" w:hanging="180"/>
      </w:pPr>
    </w:lvl>
    <w:lvl w:ilvl="3" w:tplc="041A000F" w:tentative="1">
      <w:start w:val="1"/>
      <w:numFmt w:val="decimal"/>
      <w:lvlText w:val="%4."/>
      <w:lvlJc w:val="left"/>
      <w:pPr>
        <w:ind w:left="3589" w:hanging="360"/>
      </w:pPr>
    </w:lvl>
    <w:lvl w:ilvl="4" w:tplc="041A0019" w:tentative="1">
      <w:start w:val="1"/>
      <w:numFmt w:val="lowerLetter"/>
      <w:lvlText w:val="%5."/>
      <w:lvlJc w:val="left"/>
      <w:pPr>
        <w:ind w:left="4309" w:hanging="360"/>
      </w:pPr>
    </w:lvl>
    <w:lvl w:ilvl="5" w:tplc="041A001B" w:tentative="1">
      <w:start w:val="1"/>
      <w:numFmt w:val="lowerRoman"/>
      <w:lvlText w:val="%6."/>
      <w:lvlJc w:val="right"/>
      <w:pPr>
        <w:ind w:left="5029" w:hanging="180"/>
      </w:pPr>
    </w:lvl>
    <w:lvl w:ilvl="6" w:tplc="041A000F" w:tentative="1">
      <w:start w:val="1"/>
      <w:numFmt w:val="decimal"/>
      <w:lvlText w:val="%7."/>
      <w:lvlJc w:val="left"/>
      <w:pPr>
        <w:ind w:left="5749" w:hanging="360"/>
      </w:pPr>
    </w:lvl>
    <w:lvl w:ilvl="7" w:tplc="041A0019" w:tentative="1">
      <w:start w:val="1"/>
      <w:numFmt w:val="lowerLetter"/>
      <w:lvlText w:val="%8."/>
      <w:lvlJc w:val="left"/>
      <w:pPr>
        <w:ind w:left="6469" w:hanging="360"/>
      </w:pPr>
    </w:lvl>
    <w:lvl w:ilvl="8" w:tplc="041A001B" w:tentative="1">
      <w:start w:val="1"/>
      <w:numFmt w:val="lowerRoman"/>
      <w:lvlText w:val="%9."/>
      <w:lvlJc w:val="right"/>
      <w:pPr>
        <w:ind w:left="7189" w:hanging="180"/>
      </w:pPr>
    </w:lvl>
  </w:abstractNum>
  <w:abstractNum w:abstractNumId="7" w15:restartNumberingAfterBreak="0">
    <w:nsid w:val="101F32C3"/>
    <w:multiLevelType w:val="hybridMultilevel"/>
    <w:tmpl w:val="0FB4B740"/>
    <w:lvl w:ilvl="0" w:tplc="438CD76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0874FC5"/>
    <w:multiLevelType w:val="hybridMultilevel"/>
    <w:tmpl w:val="E48EBD88"/>
    <w:lvl w:ilvl="0" w:tplc="438CD76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 w15:restartNumberingAfterBreak="0">
    <w:nsid w:val="11E10D3C"/>
    <w:multiLevelType w:val="hybridMultilevel"/>
    <w:tmpl w:val="F3C683FA"/>
    <w:lvl w:ilvl="0" w:tplc="438CD76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 w15:restartNumberingAfterBreak="0">
    <w:nsid w:val="147045EF"/>
    <w:multiLevelType w:val="hybridMultilevel"/>
    <w:tmpl w:val="3C42400E"/>
    <w:lvl w:ilvl="0" w:tplc="04090017">
      <w:start w:val="1"/>
      <w:numFmt w:val="lowerLetter"/>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1" w15:restartNumberingAfterBreak="0">
    <w:nsid w:val="16DD549E"/>
    <w:multiLevelType w:val="hybridMultilevel"/>
    <w:tmpl w:val="350EB98C"/>
    <w:lvl w:ilvl="0" w:tplc="F372FC30">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89C5029"/>
    <w:multiLevelType w:val="hybridMultilevel"/>
    <w:tmpl w:val="FE127B38"/>
    <w:lvl w:ilvl="0" w:tplc="438CD76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8C86651"/>
    <w:multiLevelType w:val="hybridMultilevel"/>
    <w:tmpl w:val="66DEF314"/>
    <w:lvl w:ilvl="0" w:tplc="438CD76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18F76FF2"/>
    <w:multiLevelType w:val="hybridMultilevel"/>
    <w:tmpl w:val="BCF21C36"/>
    <w:lvl w:ilvl="0" w:tplc="6B0AEBA6">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5" w15:restartNumberingAfterBreak="0">
    <w:nsid w:val="190A56E3"/>
    <w:multiLevelType w:val="hybridMultilevel"/>
    <w:tmpl w:val="1482261E"/>
    <w:lvl w:ilvl="0" w:tplc="6B0AEBA6">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6" w15:restartNumberingAfterBreak="0">
    <w:nsid w:val="1B6B1687"/>
    <w:multiLevelType w:val="hybridMultilevel"/>
    <w:tmpl w:val="730E6234"/>
    <w:lvl w:ilvl="0" w:tplc="438CD762">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 w15:restartNumberingAfterBreak="0">
    <w:nsid w:val="1BEA0BFA"/>
    <w:multiLevelType w:val="hybridMultilevel"/>
    <w:tmpl w:val="36F84EEA"/>
    <w:lvl w:ilvl="0" w:tplc="EAFA189A">
      <w:start w:val="4"/>
      <w:numFmt w:val="decimal"/>
      <w:lvlText w:val="(%1)"/>
      <w:lvlJc w:val="left"/>
      <w:pPr>
        <w:ind w:left="502" w:hanging="360"/>
      </w:pPr>
      <w:rPr>
        <w:rFonts w:hint="default"/>
        <w:b w:val="0"/>
        <w:b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1D381866"/>
    <w:multiLevelType w:val="hybridMultilevel"/>
    <w:tmpl w:val="6B0C29AE"/>
    <w:lvl w:ilvl="0" w:tplc="6B0AEBA6">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19" w15:restartNumberingAfterBreak="0">
    <w:nsid w:val="1DF579CB"/>
    <w:multiLevelType w:val="hybridMultilevel"/>
    <w:tmpl w:val="6792BAA8"/>
    <w:lvl w:ilvl="0" w:tplc="F372FC30">
      <w:start w:val="1"/>
      <w:numFmt w:val="decimal"/>
      <w:lvlText w:val="%1."/>
      <w:lvlJc w:val="left"/>
      <w:pPr>
        <w:ind w:left="1440" w:hanging="360"/>
      </w:pPr>
      <w:rPr>
        <w:rFonts w:hint="default"/>
      </w:rPr>
    </w:lvl>
    <w:lvl w:ilvl="1" w:tplc="041A0019">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20" w15:restartNumberingAfterBreak="0">
    <w:nsid w:val="20F639AF"/>
    <w:multiLevelType w:val="hybridMultilevel"/>
    <w:tmpl w:val="37B20B2C"/>
    <w:lvl w:ilvl="0" w:tplc="CF907DE4">
      <w:start w:val="1"/>
      <w:numFmt w:val="decimal"/>
      <w:lvlText w:val="(%1)"/>
      <w:lvlJc w:val="left"/>
      <w:pPr>
        <w:ind w:left="1080" w:hanging="360"/>
      </w:pPr>
      <w:rPr>
        <w:rFonts w:hint="default"/>
        <w:b w:val="0"/>
        <w:b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21725C86"/>
    <w:multiLevelType w:val="hybridMultilevel"/>
    <w:tmpl w:val="B538A5B8"/>
    <w:lvl w:ilvl="0" w:tplc="6B0AEBA6">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22" w15:restartNumberingAfterBreak="0">
    <w:nsid w:val="232D215D"/>
    <w:multiLevelType w:val="hybridMultilevel"/>
    <w:tmpl w:val="C99C2268"/>
    <w:lvl w:ilvl="0" w:tplc="438CD76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24551C0F"/>
    <w:multiLevelType w:val="hybridMultilevel"/>
    <w:tmpl w:val="4852E5CC"/>
    <w:lvl w:ilvl="0" w:tplc="EC24DA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25154EB2"/>
    <w:multiLevelType w:val="hybridMultilevel"/>
    <w:tmpl w:val="A9606358"/>
    <w:lvl w:ilvl="0" w:tplc="438CD76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27024132"/>
    <w:multiLevelType w:val="hybridMultilevel"/>
    <w:tmpl w:val="DC4CC95E"/>
    <w:lvl w:ilvl="0" w:tplc="0409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26" w15:restartNumberingAfterBreak="0">
    <w:nsid w:val="2A4C5A23"/>
    <w:multiLevelType w:val="hybridMultilevel"/>
    <w:tmpl w:val="38BCF182"/>
    <w:lvl w:ilvl="0" w:tplc="CF907DE4">
      <w:start w:val="1"/>
      <w:numFmt w:val="decimal"/>
      <w:lvlText w:val="(%1)"/>
      <w:lvlJc w:val="left"/>
      <w:pPr>
        <w:ind w:left="1080" w:hanging="360"/>
      </w:pPr>
      <w:rPr>
        <w:rFonts w:hint="default"/>
        <w:b w:val="0"/>
        <w:bCs w:val="0"/>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7" w15:restartNumberingAfterBreak="0">
    <w:nsid w:val="2C8A57D4"/>
    <w:multiLevelType w:val="hybridMultilevel"/>
    <w:tmpl w:val="403225D4"/>
    <w:lvl w:ilvl="0" w:tplc="6B0AEBA6">
      <w:start w:val="1"/>
      <w:numFmt w:val="bullet"/>
      <w:lvlText w:val=""/>
      <w:lvlJc w:val="left"/>
      <w:pPr>
        <w:ind w:left="1776" w:hanging="360"/>
      </w:pPr>
      <w:rPr>
        <w:rFonts w:ascii="Symbol" w:hAnsi="Symbol" w:hint="default"/>
      </w:rPr>
    </w:lvl>
    <w:lvl w:ilvl="1" w:tplc="041A0003" w:tentative="1">
      <w:start w:val="1"/>
      <w:numFmt w:val="bullet"/>
      <w:lvlText w:val="o"/>
      <w:lvlJc w:val="left"/>
      <w:pPr>
        <w:ind w:left="2496" w:hanging="360"/>
      </w:pPr>
      <w:rPr>
        <w:rFonts w:ascii="Courier New" w:hAnsi="Courier New" w:cs="Courier New" w:hint="default"/>
      </w:rPr>
    </w:lvl>
    <w:lvl w:ilvl="2" w:tplc="041A0005" w:tentative="1">
      <w:start w:val="1"/>
      <w:numFmt w:val="bullet"/>
      <w:lvlText w:val=""/>
      <w:lvlJc w:val="left"/>
      <w:pPr>
        <w:ind w:left="3216" w:hanging="360"/>
      </w:pPr>
      <w:rPr>
        <w:rFonts w:ascii="Wingdings" w:hAnsi="Wingdings" w:hint="default"/>
      </w:rPr>
    </w:lvl>
    <w:lvl w:ilvl="3" w:tplc="041A0001" w:tentative="1">
      <w:start w:val="1"/>
      <w:numFmt w:val="bullet"/>
      <w:lvlText w:val=""/>
      <w:lvlJc w:val="left"/>
      <w:pPr>
        <w:ind w:left="3936" w:hanging="360"/>
      </w:pPr>
      <w:rPr>
        <w:rFonts w:ascii="Symbol" w:hAnsi="Symbol" w:hint="default"/>
      </w:rPr>
    </w:lvl>
    <w:lvl w:ilvl="4" w:tplc="041A0003" w:tentative="1">
      <w:start w:val="1"/>
      <w:numFmt w:val="bullet"/>
      <w:lvlText w:val="o"/>
      <w:lvlJc w:val="left"/>
      <w:pPr>
        <w:ind w:left="4656" w:hanging="360"/>
      </w:pPr>
      <w:rPr>
        <w:rFonts w:ascii="Courier New" w:hAnsi="Courier New" w:cs="Courier New" w:hint="default"/>
      </w:rPr>
    </w:lvl>
    <w:lvl w:ilvl="5" w:tplc="041A0005" w:tentative="1">
      <w:start w:val="1"/>
      <w:numFmt w:val="bullet"/>
      <w:lvlText w:val=""/>
      <w:lvlJc w:val="left"/>
      <w:pPr>
        <w:ind w:left="5376" w:hanging="360"/>
      </w:pPr>
      <w:rPr>
        <w:rFonts w:ascii="Wingdings" w:hAnsi="Wingdings" w:hint="default"/>
      </w:rPr>
    </w:lvl>
    <w:lvl w:ilvl="6" w:tplc="041A0001" w:tentative="1">
      <w:start w:val="1"/>
      <w:numFmt w:val="bullet"/>
      <w:lvlText w:val=""/>
      <w:lvlJc w:val="left"/>
      <w:pPr>
        <w:ind w:left="6096" w:hanging="360"/>
      </w:pPr>
      <w:rPr>
        <w:rFonts w:ascii="Symbol" w:hAnsi="Symbol" w:hint="default"/>
      </w:rPr>
    </w:lvl>
    <w:lvl w:ilvl="7" w:tplc="041A0003" w:tentative="1">
      <w:start w:val="1"/>
      <w:numFmt w:val="bullet"/>
      <w:lvlText w:val="o"/>
      <w:lvlJc w:val="left"/>
      <w:pPr>
        <w:ind w:left="6816" w:hanging="360"/>
      </w:pPr>
      <w:rPr>
        <w:rFonts w:ascii="Courier New" w:hAnsi="Courier New" w:cs="Courier New" w:hint="default"/>
      </w:rPr>
    </w:lvl>
    <w:lvl w:ilvl="8" w:tplc="041A0005" w:tentative="1">
      <w:start w:val="1"/>
      <w:numFmt w:val="bullet"/>
      <w:lvlText w:val=""/>
      <w:lvlJc w:val="left"/>
      <w:pPr>
        <w:ind w:left="7536" w:hanging="360"/>
      </w:pPr>
      <w:rPr>
        <w:rFonts w:ascii="Wingdings" w:hAnsi="Wingdings" w:hint="default"/>
      </w:rPr>
    </w:lvl>
  </w:abstractNum>
  <w:abstractNum w:abstractNumId="28" w15:restartNumberingAfterBreak="0">
    <w:nsid w:val="2CB42633"/>
    <w:multiLevelType w:val="hybridMultilevel"/>
    <w:tmpl w:val="66B498A2"/>
    <w:lvl w:ilvl="0" w:tplc="438CD76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2EC14D7E"/>
    <w:multiLevelType w:val="hybridMultilevel"/>
    <w:tmpl w:val="C8F4D820"/>
    <w:lvl w:ilvl="0" w:tplc="438CD762">
      <w:start w:val="1"/>
      <w:numFmt w:val="decimal"/>
      <w:lvlText w:val="(%1)"/>
      <w:lvlJc w:val="left"/>
      <w:pPr>
        <w:ind w:left="502"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312A470D"/>
    <w:multiLevelType w:val="hybridMultilevel"/>
    <w:tmpl w:val="EC8664C8"/>
    <w:lvl w:ilvl="0" w:tplc="438CD762">
      <w:start w:val="1"/>
      <w:numFmt w:val="decimal"/>
      <w:lvlText w:val="(%1)"/>
      <w:lvlJc w:val="left"/>
      <w:pPr>
        <w:ind w:left="780" w:hanging="360"/>
      </w:pPr>
      <w:rPr>
        <w:rFonts w:hint="default"/>
      </w:rPr>
    </w:lvl>
    <w:lvl w:ilvl="1" w:tplc="041A0019" w:tentative="1">
      <w:start w:val="1"/>
      <w:numFmt w:val="lowerLetter"/>
      <w:lvlText w:val="%2."/>
      <w:lvlJc w:val="left"/>
      <w:pPr>
        <w:ind w:left="1500" w:hanging="360"/>
      </w:pPr>
    </w:lvl>
    <w:lvl w:ilvl="2" w:tplc="041A001B" w:tentative="1">
      <w:start w:val="1"/>
      <w:numFmt w:val="lowerRoman"/>
      <w:lvlText w:val="%3."/>
      <w:lvlJc w:val="right"/>
      <w:pPr>
        <w:ind w:left="2220" w:hanging="180"/>
      </w:pPr>
    </w:lvl>
    <w:lvl w:ilvl="3" w:tplc="041A000F" w:tentative="1">
      <w:start w:val="1"/>
      <w:numFmt w:val="decimal"/>
      <w:lvlText w:val="%4."/>
      <w:lvlJc w:val="left"/>
      <w:pPr>
        <w:ind w:left="2940" w:hanging="360"/>
      </w:pPr>
    </w:lvl>
    <w:lvl w:ilvl="4" w:tplc="041A0019" w:tentative="1">
      <w:start w:val="1"/>
      <w:numFmt w:val="lowerLetter"/>
      <w:lvlText w:val="%5."/>
      <w:lvlJc w:val="left"/>
      <w:pPr>
        <w:ind w:left="3660" w:hanging="360"/>
      </w:pPr>
    </w:lvl>
    <w:lvl w:ilvl="5" w:tplc="041A001B" w:tentative="1">
      <w:start w:val="1"/>
      <w:numFmt w:val="lowerRoman"/>
      <w:lvlText w:val="%6."/>
      <w:lvlJc w:val="right"/>
      <w:pPr>
        <w:ind w:left="4380" w:hanging="180"/>
      </w:pPr>
    </w:lvl>
    <w:lvl w:ilvl="6" w:tplc="041A000F" w:tentative="1">
      <w:start w:val="1"/>
      <w:numFmt w:val="decimal"/>
      <w:lvlText w:val="%7."/>
      <w:lvlJc w:val="left"/>
      <w:pPr>
        <w:ind w:left="5100" w:hanging="360"/>
      </w:pPr>
    </w:lvl>
    <w:lvl w:ilvl="7" w:tplc="041A0019" w:tentative="1">
      <w:start w:val="1"/>
      <w:numFmt w:val="lowerLetter"/>
      <w:lvlText w:val="%8."/>
      <w:lvlJc w:val="left"/>
      <w:pPr>
        <w:ind w:left="5820" w:hanging="360"/>
      </w:pPr>
    </w:lvl>
    <w:lvl w:ilvl="8" w:tplc="041A001B" w:tentative="1">
      <w:start w:val="1"/>
      <w:numFmt w:val="lowerRoman"/>
      <w:lvlText w:val="%9."/>
      <w:lvlJc w:val="right"/>
      <w:pPr>
        <w:ind w:left="6540" w:hanging="180"/>
      </w:pPr>
    </w:lvl>
  </w:abstractNum>
  <w:abstractNum w:abstractNumId="31" w15:restartNumberingAfterBreak="0">
    <w:nsid w:val="31A967CE"/>
    <w:multiLevelType w:val="hybridMultilevel"/>
    <w:tmpl w:val="E1AE88D0"/>
    <w:lvl w:ilvl="0" w:tplc="06D8E5F0">
      <w:start w:val="1"/>
      <w:numFmt w:val="decimal"/>
      <w:lvlText w:val="(%1)"/>
      <w:lvlJc w:val="left"/>
      <w:pPr>
        <w:ind w:left="644" w:hanging="360"/>
      </w:pPr>
      <w:rPr>
        <w:rFonts w:hint="default"/>
        <w:b w:val="0"/>
        <w:bCs w:val="0"/>
      </w:rPr>
    </w:lvl>
    <w:lvl w:ilvl="1" w:tplc="041A0019" w:tentative="1">
      <w:start w:val="1"/>
      <w:numFmt w:val="lowerLetter"/>
      <w:lvlText w:val="%2."/>
      <w:lvlJc w:val="left"/>
      <w:pPr>
        <w:ind w:left="1364" w:hanging="360"/>
      </w:pPr>
    </w:lvl>
    <w:lvl w:ilvl="2" w:tplc="041A001B" w:tentative="1">
      <w:start w:val="1"/>
      <w:numFmt w:val="lowerRoman"/>
      <w:lvlText w:val="%3."/>
      <w:lvlJc w:val="right"/>
      <w:pPr>
        <w:ind w:left="2084" w:hanging="180"/>
      </w:pPr>
    </w:lvl>
    <w:lvl w:ilvl="3" w:tplc="041A000F" w:tentative="1">
      <w:start w:val="1"/>
      <w:numFmt w:val="decimal"/>
      <w:lvlText w:val="%4."/>
      <w:lvlJc w:val="left"/>
      <w:pPr>
        <w:ind w:left="2804" w:hanging="360"/>
      </w:pPr>
    </w:lvl>
    <w:lvl w:ilvl="4" w:tplc="041A0019" w:tentative="1">
      <w:start w:val="1"/>
      <w:numFmt w:val="lowerLetter"/>
      <w:lvlText w:val="%5."/>
      <w:lvlJc w:val="left"/>
      <w:pPr>
        <w:ind w:left="3524" w:hanging="360"/>
      </w:pPr>
    </w:lvl>
    <w:lvl w:ilvl="5" w:tplc="041A001B" w:tentative="1">
      <w:start w:val="1"/>
      <w:numFmt w:val="lowerRoman"/>
      <w:lvlText w:val="%6."/>
      <w:lvlJc w:val="right"/>
      <w:pPr>
        <w:ind w:left="4244" w:hanging="180"/>
      </w:pPr>
    </w:lvl>
    <w:lvl w:ilvl="6" w:tplc="041A000F" w:tentative="1">
      <w:start w:val="1"/>
      <w:numFmt w:val="decimal"/>
      <w:lvlText w:val="%7."/>
      <w:lvlJc w:val="left"/>
      <w:pPr>
        <w:ind w:left="4964" w:hanging="360"/>
      </w:pPr>
    </w:lvl>
    <w:lvl w:ilvl="7" w:tplc="041A0019" w:tentative="1">
      <w:start w:val="1"/>
      <w:numFmt w:val="lowerLetter"/>
      <w:lvlText w:val="%8."/>
      <w:lvlJc w:val="left"/>
      <w:pPr>
        <w:ind w:left="5684" w:hanging="360"/>
      </w:pPr>
    </w:lvl>
    <w:lvl w:ilvl="8" w:tplc="041A001B" w:tentative="1">
      <w:start w:val="1"/>
      <w:numFmt w:val="lowerRoman"/>
      <w:lvlText w:val="%9."/>
      <w:lvlJc w:val="right"/>
      <w:pPr>
        <w:ind w:left="6404" w:hanging="180"/>
      </w:pPr>
    </w:lvl>
  </w:abstractNum>
  <w:abstractNum w:abstractNumId="32" w15:restartNumberingAfterBreak="0">
    <w:nsid w:val="31D9184A"/>
    <w:multiLevelType w:val="hybridMultilevel"/>
    <w:tmpl w:val="35183848"/>
    <w:lvl w:ilvl="0" w:tplc="438CD76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3" w15:restartNumberingAfterBreak="0">
    <w:nsid w:val="351E7FB4"/>
    <w:multiLevelType w:val="hybridMultilevel"/>
    <w:tmpl w:val="589CC8C4"/>
    <w:lvl w:ilvl="0" w:tplc="2012B146">
      <w:start w:val="1"/>
      <w:numFmt w:val="decimal"/>
      <w:lvlText w:val="(%1)"/>
      <w:lvlJc w:val="left"/>
      <w:pPr>
        <w:ind w:left="502"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 w15:restartNumberingAfterBreak="0">
    <w:nsid w:val="35AE0931"/>
    <w:multiLevelType w:val="hybridMultilevel"/>
    <w:tmpl w:val="9AC28652"/>
    <w:lvl w:ilvl="0" w:tplc="6B0AEBA6">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35" w15:restartNumberingAfterBreak="0">
    <w:nsid w:val="37BF5BFC"/>
    <w:multiLevelType w:val="hybridMultilevel"/>
    <w:tmpl w:val="4A06413E"/>
    <w:lvl w:ilvl="0" w:tplc="438CD76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 w15:restartNumberingAfterBreak="0">
    <w:nsid w:val="401D6246"/>
    <w:multiLevelType w:val="hybridMultilevel"/>
    <w:tmpl w:val="BBC65298"/>
    <w:lvl w:ilvl="0" w:tplc="6B0AEBA6">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7" w15:restartNumberingAfterBreak="0">
    <w:nsid w:val="42090AE7"/>
    <w:multiLevelType w:val="hybridMultilevel"/>
    <w:tmpl w:val="FFE2494A"/>
    <w:lvl w:ilvl="0" w:tplc="438CD76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4311256F"/>
    <w:multiLevelType w:val="hybridMultilevel"/>
    <w:tmpl w:val="BAF8562E"/>
    <w:lvl w:ilvl="0" w:tplc="6B0AEBA6">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39" w15:restartNumberingAfterBreak="0">
    <w:nsid w:val="43A258E8"/>
    <w:multiLevelType w:val="hybridMultilevel"/>
    <w:tmpl w:val="F8A6A100"/>
    <w:lvl w:ilvl="0" w:tplc="6B0AEBA6">
      <w:start w:val="1"/>
      <w:numFmt w:val="bullet"/>
      <w:lvlText w:val=""/>
      <w:lvlJc w:val="left"/>
      <w:pPr>
        <w:ind w:left="1222" w:hanging="360"/>
      </w:pPr>
      <w:rPr>
        <w:rFonts w:ascii="Symbol" w:hAnsi="Symbol" w:hint="default"/>
      </w:rPr>
    </w:lvl>
    <w:lvl w:ilvl="1" w:tplc="041A0003" w:tentative="1">
      <w:start w:val="1"/>
      <w:numFmt w:val="bullet"/>
      <w:lvlText w:val="o"/>
      <w:lvlJc w:val="left"/>
      <w:pPr>
        <w:ind w:left="1942" w:hanging="360"/>
      </w:pPr>
      <w:rPr>
        <w:rFonts w:ascii="Courier New" w:hAnsi="Courier New" w:cs="Courier New" w:hint="default"/>
      </w:rPr>
    </w:lvl>
    <w:lvl w:ilvl="2" w:tplc="041A0005" w:tentative="1">
      <w:start w:val="1"/>
      <w:numFmt w:val="bullet"/>
      <w:lvlText w:val=""/>
      <w:lvlJc w:val="left"/>
      <w:pPr>
        <w:ind w:left="2662" w:hanging="360"/>
      </w:pPr>
      <w:rPr>
        <w:rFonts w:ascii="Wingdings" w:hAnsi="Wingdings" w:hint="default"/>
      </w:rPr>
    </w:lvl>
    <w:lvl w:ilvl="3" w:tplc="041A0001" w:tentative="1">
      <w:start w:val="1"/>
      <w:numFmt w:val="bullet"/>
      <w:lvlText w:val=""/>
      <w:lvlJc w:val="left"/>
      <w:pPr>
        <w:ind w:left="3382" w:hanging="360"/>
      </w:pPr>
      <w:rPr>
        <w:rFonts w:ascii="Symbol" w:hAnsi="Symbol" w:hint="default"/>
      </w:rPr>
    </w:lvl>
    <w:lvl w:ilvl="4" w:tplc="041A0003" w:tentative="1">
      <w:start w:val="1"/>
      <w:numFmt w:val="bullet"/>
      <w:lvlText w:val="o"/>
      <w:lvlJc w:val="left"/>
      <w:pPr>
        <w:ind w:left="4102" w:hanging="360"/>
      </w:pPr>
      <w:rPr>
        <w:rFonts w:ascii="Courier New" w:hAnsi="Courier New" w:cs="Courier New" w:hint="default"/>
      </w:rPr>
    </w:lvl>
    <w:lvl w:ilvl="5" w:tplc="041A0005" w:tentative="1">
      <w:start w:val="1"/>
      <w:numFmt w:val="bullet"/>
      <w:lvlText w:val=""/>
      <w:lvlJc w:val="left"/>
      <w:pPr>
        <w:ind w:left="4822" w:hanging="360"/>
      </w:pPr>
      <w:rPr>
        <w:rFonts w:ascii="Wingdings" w:hAnsi="Wingdings" w:hint="default"/>
      </w:rPr>
    </w:lvl>
    <w:lvl w:ilvl="6" w:tplc="041A0001" w:tentative="1">
      <w:start w:val="1"/>
      <w:numFmt w:val="bullet"/>
      <w:lvlText w:val=""/>
      <w:lvlJc w:val="left"/>
      <w:pPr>
        <w:ind w:left="5542" w:hanging="360"/>
      </w:pPr>
      <w:rPr>
        <w:rFonts w:ascii="Symbol" w:hAnsi="Symbol" w:hint="default"/>
      </w:rPr>
    </w:lvl>
    <w:lvl w:ilvl="7" w:tplc="041A0003" w:tentative="1">
      <w:start w:val="1"/>
      <w:numFmt w:val="bullet"/>
      <w:lvlText w:val="o"/>
      <w:lvlJc w:val="left"/>
      <w:pPr>
        <w:ind w:left="6262" w:hanging="360"/>
      </w:pPr>
      <w:rPr>
        <w:rFonts w:ascii="Courier New" w:hAnsi="Courier New" w:cs="Courier New" w:hint="default"/>
      </w:rPr>
    </w:lvl>
    <w:lvl w:ilvl="8" w:tplc="041A0005" w:tentative="1">
      <w:start w:val="1"/>
      <w:numFmt w:val="bullet"/>
      <w:lvlText w:val=""/>
      <w:lvlJc w:val="left"/>
      <w:pPr>
        <w:ind w:left="6982" w:hanging="360"/>
      </w:pPr>
      <w:rPr>
        <w:rFonts w:ascii="Wingdings" w:hAnsi="Wingdings" w:hint="default"/>
      </w:rPr>
    </w:lvl>
  </w:abstractNum>
  <w:abstractNum w:abstractNumId="40" w15:restartNumberingAfterBreak="0">
    <w:nsid w:val="43CB035C"/>
    <w:multiLevelType w:val="hybridMultilevel"/>
    <w:tmpl w:val="0A06E59C"/>
    <w:lvl w:ilvl="0" w:tplc="04090017">
      <w:start w:val="1"/>
      <w:numFmt w:val="lowerLetter"/>
      <w:lvlText w:val="%1)"/>
      <w:lvlJc w:val="left"/>
      <w:pPr>
        <w:ind w:left="1429" w:hanging="360"/>
      </w:pPr>
    </w:lvl>
    <w:lvl w:ilvl="1" w:tplc="041A0019" w:tentative="1">
      <w:start w:val="1"/>
      <w:numFmt w:val="lowerLetter"/>
      <w:lvlText w:val="%2."/>
      <w:lvlJc w:val="left"/>
      <w:pPr>
        <w:ind w:left="2149" w:hanging="360"/>
      </w:pPr>
    </w:lvl>
    <w:lvl w:ilvl="2" w:tplc="041A001B" w:tentative="1">
      <w:start w:val="1"/>
      <w:numFmt w:val="lowerRoman"/>
      <w:lvlText w:val="%3."/>
      <w:lvlJc w:val="right"/>
      <w:pPr>
        <w:ind w:left="2869" w:hanging="180"/>
      </w:pPr>
    </w:lvl>
    <w:lvl w:ilvl="3" w:tplc="041A000F" w:tentative="1">
      <w:start w:val="1"/>
      <w:numFmt w:val="decimal"/>
      <w:lvlText w:val="%4."/>
      <w:lvlJc w:val="left"/>
      <w:pPr>
        <w:ind w:left="3589" w:hanging="360"/>
      </w:pPr>
    </w:lvl>
    <w:lvl w:ilvl="4" w:tplc="041A0019" w:tentative="1">
      <w:start w:val="1"/>
      <w:numFmt w:val="lowerLetter"/>
      <w:lvlText w:val="%5."/>
      <w:lvlJc w:val="left"/>
      <w:pPr>
        <w:ind w:left="4309" w:hanging="360"/>
      </w:pPr>
    </w:lvl>
    <w:lvl w:ilvl="5" w:tplc="041A001B" w:tentative="1">
      <w:start w:val="1"/>
      <w:numFmt w:val="lowerRoman"/>
      <w:lvlText w:val="%6."/>
      <w:lvlJc w:val="right"/>
      <w:pPr>
        <w:ind w:left="5029" w:hanging="180"/>
      </w:pPr>
    </w:lvl>
    <w:lvl w:ilvl="6" w:tplc="041A000F" w:tentative="1">
      <w:start w:val="1"/>
      <w:numFmt w:val="decimal"/>
      <w:lvlText w:val="%7."/>
      <w:lvlJc w:val="left"/>
      <w:pPr>
        <w:ind w:left="5749" w:hanging="360"/>
      </w:pPr>
    </w:lvl>
    <w:lvl w:ilvl="7" w:tplc="041A0019" w:tentative="1">
      <w:start w:val="1"/>
      <w:numFmt w:val="lowerLetter"/>
      <w:lvlText w:val="%8."/>
      <w:lvlJc w:val="left"/>
      <w:pPr>
        <w:ind w:left="6469" w:hanging="360"/>
      </w:pPr>
    </w:lvl>
    <w:lvl w:ilvl="8" w:tplc="041A001B" w:tentative="1">
      <w:start w:val="1"/>
      <w:numFmt w:val="lowerRoman"/>
      <w:lvlText w:val="%9."/>
      <w:lvlJc w:val="right"/>
      <w:pPr>
        <w:ind w:left="7189" w:hanging="180"/>
      </w:pPr>
    </w:lvl>
  </w:abstractNum>
  <w:abstractNum w:abstractNumId="41" w15:restartNumberingAfterBreak="0">
    <w:nsid w:val="46CD6C8F"/>
    <w:multiLevelType w:val="hybridMultilevel"/>
    <w:tmpl w:val="27F8DA04"/>
    <w:lvl w:ilvl="0" w:tplc="438CD76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46D50A29"/>
    <w:multiLevelType w:val="hybridMultilevel"/>
    <w:tmpl w:val="09241744"/>
    <w:lvl w:ilvl="0" w:tplc="6B0AEBA6">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3" w15:restartNumberingAfterBreak="0">
    <w:nsid w:val="48A47408"/>
    <w:multiLevelType w:val="hybridMultilevel"/>
    <w:tmpl w:val="61E89DEE"/>
    <w:lvl w:ilvl="0" w:tplc="CF907DE4">
      <w:start w:val="1"/>
      <w:numFmt w:val="decimal"/>
      <w:lvlText w:val="(%1)"/>
      <w:lvlJc w:val="left"/>
      <w:pPr>
        <w:ind w:left="1080" w:hanging="360"/>
      </w:pPr>
      <w:rPr>
        <w:rFonts w:hint="default"/>
        <w:b w:val="0"/>
        <w:b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 w15:restartNumberingAfterBreak="0">
    <w:nsid w:val="48F238EB"/>
    <w:multiLevelType w:val="hybridMultilevel"/>
    <w:tmpl w:val="B78ADB16"/>
    <w:lvl w:ilvl="0" w:tplc="438CD76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4A51489C"/>
    <w:multiLevelType w:val="hybridMultilevel"/>
    <w:tmpl w:val="979499B8"/>
    <w:lvl w:ilvl="0" w:tplc="6B0AEBA6">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46" w15:restartNumberingAfterBreak="0">
    <w:nsid w:val="4B136652"/>
    <w:multiLevelType w:val="hybridMultilevel"/>
    <w:tmpl w:val="4B00C170"/>
    <w:lvl w:ilvl="0" w:tplc="CF907DE4">
      <w:start w:val="1"/>
      <w:numFmt w:val="decimal"/>
      <w:lvlText w:val="(%1)"/>
      <w:lvlJc w:val="left"/>
      <w:pPr>
        <w:ind w:left="1080" w:hanging="360"/>
      </w:pPr>
      <w:rPr>
        <w:rFonts w:hint="default"/>
        <w:b w:val="0"/>
        <w:b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 w15:restartNumberingAfterBreak="0">
    <w:nsid w:val="4BFA78B7"/>
    <w:multiLevelType w:val="hybridMultilevel"/>
    <w:tmpl w:val="BB10EE58"/>
    <w:lvl w:ilvl="0" w:tplc="6B0AEBA6">
      <w:start w:val="1"/>
      <w:numFmt w:val="bullet"/>
      <w:lvlText w:val=""/>
      <w:lvlJc w:val="left"/>
      <w:pPr>
        <w:ind w:left="1068" w:hanging="360"/>
      </w:pPr>
      <w:rPr>
        <w:rFonts w:ascii="Symbol" w:hAnsi="Symbol"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48" w15:restartNumberingAfterBreak="0">
    <w:nsid w:val="4DE344BE"/>
    <w:multiLevelType w:val="hybridMultilevel"/>
    <w:tmpl w:val="D940EF04"/>
    <w:lvl w:ilvl="0" w:tplc="6B0AEBA6">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49" w15:restartNumberingAfterBreak="0">
    <w:nsid w:val="4E1548A1"/>
    <w:multiLevelType w:val="hybridMultilevel"/>
    <w:tmpl w:val="F60CDD58"/>
    <w:lvl w:ilvl="0" w:tplc="438CD76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4F21643C"/>
    <w:multiLevelType w:val="hybridMultilevel"/>
    <w:tmpl w:val="2336358C"/>
    <w:lvl w:ilvl="0" w:tplc="CF907DE4">
      <w:start w:val="1"/>
      <w:numFmt w:val="decimal"/>
      <w:lvlText w:val="(%1)"/>
      <w:lvlJc w:val="left"/>
      <w:pPr>
        <w:ind w:left="1080" w:hanging="360"/>
      </w:pPr>
      <w:rPr>
        <w:rFonts w:hint="default"/>
        <w:b w:val="0"/>
        <w:b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15:restartNumberingAfterBreak="0">
    <w:nsid w:val="50EC45D9"/>
    <w:multiLevelType w:val="hybridMultilevel"/>
    <w:tmpl w:val="B2EA665E"/>
    <w:lvl w:ilvl="0" w:tplc="04090017">
      <w:start w:val="1"/>
      <w:numFmt w:val="lowerLetter"/>
      <w:lvlText w:val="%1)"/>
      <w:lvlJc w:val="left"/>
      <w:pPr>
        <w:ind w:left="1068" w:hanging="360"/>
      </w:pPr>
    </w:lvl>
    <w:lvl w:ilvl="1" w:tplc="041A0019" w:tentative="1">
      <w:start w:val="1"/>
      <w:numFmt w:val="lowerLetter"/>
      <w:lvlText w:val="%2."/>
      <w:lvlJc w:val="left"/>
      <w:pPr>
        <w:ind w:left="1788" w:hanging="360"/>
      </w:pPr>
    </w:lvl>
    <w:lvl w:ilvl="2" w:tplc="041A001B" w:tentative="1">
      <w:start w:val="1"/>
      <w:numFmt w:val="lowerRoman"/>
      <w:lvlText w:val="%3."/>
      <w:lvlJc w:val="right"/>
      <w:pPr>
        <w:ind w:left="2508" w:hanging="180"/>
      </w:pPr>
    </w:lvl>
    <w:lvl w:ilvl="3" w:tplc="041A000F" w:tentative="1">
      <w:start w:val="1"/>
      <w:numFmt w:val="decimal"/>
      <w:lvlText w:val="%4."/>
      <w:lvlJc w:val="left"/>
      <w:pPr>
        <w:ind w:left="3228" w:hanging="360"/>
      </w:pPr>
    </w:lvl>
    <w:lvl w:ilvl="4" w:tplc="041A0019" w:tentative="1">
      <w:start w:val="1"/>
      <w:numFmt w:val="lowerLetter"/>
      <w:lvlText w:val="%5."/>
      <w:lvlJc w:val="left"/>
      <w:pPr>
        <w:ind w:left="3948" w:hanging="360"/>
      </w:pPr>
    </w:lvl>
    <w:lvl w:ilvl="5" w:tplc="041A001B" w:tentative="1">
      <w:start w:val="1"/>
      <w:numFmt w:val="lowerRoman"/>
      <w:lvlText w:val="%6."/>
      <w:lvlJc w:val="right"/>
      <w:pPr>
        <w:ind w:left="4668" w:hanging="180"/>
      </w:pPr>
    </w:lvl>
    <w:lvl w:ilvl="6" w:tplc="041A000F" w:tentative="1">
      <w:start w:val="1"/>
      <w:numFmt w:val="decimal"/>
      <w:lvlText w:val="%7."/>
      <w:lvlJc w:val="left"/>
      <w:pPr>
        <w:ind w:left="5388" w:hanging="360"/>
      </w:pPr>
    </w:lvl>
    <w:lvl w:ilvl="7" w:tplc="041A0019" w:tentative="1">
      <w:start w:val="1"/>
      <w:numFmt w:val="lowerLetter"/>
      <w:lvlText w:val="%8."/>
      <w:lvlJc w:val="left"/>
      <w:pPr>
        <w:ind w:left="6108" w:hanging="360"/>
      </w:pPr>
    </w:lvl>
    <w:lvl w:ilvl="8" w:tplc="041A001B" w:tentative="1">
      <w:start w:val="1"/>
      <w:numFmt w:val="lowerRoman"/>
      <w:lvlText w:val="%9."/>
      <w:lvlJc w:val="right"/>
      <w:pPr>
        <w:ind w:left="6828" w:hanging="180"/>
      </w:pPr>
    </w:lvl>
  </w:abstractNum>
  <w:abstractNum w:abstractNumId="52" w15:restartNumberingAfterBreak="0">
    <w:nsid w:val="51934AF7"/>
    <w:multiLevelType w:val="hybridMultilevel"/>
    <w:tmpl w:val="46D846E6"/>
    <w:lvl w:ilvl="0" w:tplc="6B0AEBA6">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53" w15:restartNumberingAfterBreak="0">
    <w:nsid w:val="557C477D"/>
    <w:multiLevelType w:val="hybridMultilevel"/>
    <w:tmpl w:val="8EB2B42C"/>
    <w:lvl w:ilvl="0" w:tplc="041A0017">
      <w:start w:val="1"/>
      <w:numFmt w:val="lowerLetter"/>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4" w15:restartNumberingAfterBreak="0">
    <w:nsid w:val="5D6F48A3"/>
    <w:multiLevelType w:val="hybridMultilevel"/>
    <w:tmpl w:val="E48EBD88"/>
    <w:lvl w:ilvl="0" w:tplc="438CD76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15:restartNumberingAfterBreak="0">
    <w:nsid w:val="5E8E2BB1"/>
    <w:multiLevelType w:val="hybridMultilevel"/>
    <w:tmpl w:val="DDD48BEA"/>
    <w:lvl w:ilvl="0" w:tplc="438CD76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6" w15:restartNumberingAfterBreak="0">
    <w:nsid w:val="60FD154D"/>
    <w:multiLevelType w:val="hybridMultilevel"/>
    <w:tmpl w:val="DD3AAC34"/>
    <w:lvl w:ilvl="0" w:tplc="438CD76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15:restartNumberingAfterBreak="0">
    <w:nsid w:val="619908AB"/>
    <w:multiLevelType w:val="hybridMultilevel"/>
    <w:tmpl w:val="66B498A2"/>
    <w:lvl w:ilvl="0" w:tplc="438CD76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15:restartNumberingAfterBreak="0">
    <w:nsid w:val="631A3966"/>
    <w:multiLevelType w:val="hybridMultilevel"/>
    <w:tmpl w:val="692EA816"/>
    <w:lvl w:ilvl="0" w:tplc="CF907DE4">
      <w:start w:val="1"/>
      <w:numFmt w:val="decimal"/>
      <w:lvlText w:val="(%1)"/>
      <w:lvlJc w:val="left"/>
      <w:pPr>
        <w:ind w:left="1080" w:hanging="360"/>
      </w:pPr>
      <w:rPr>
        <w:rFonts w:hint="default"/>
        <w:b w:val="0"/>
        <w:b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63C07B59"/>
    <w:multiLevelType w:val="hybridMultilevel"/>
    <w:tmpl w:val="B31E12F6"/>
    <w:lvl w:ilvl="0" w:tplc="6B0AEBA6">
      <w:start w:val="1"/>
      <w:numFmt w:val="bullet"/>
      <w:lvlText w:val=""/>
      <w:lvlJc w:val="left"/>
      <w:pPr>
        <w:ind w:left="1429" w:hanging="360"/>
      </w:pPr>
      <w:rPr>
        <w:rFonts w:ascii="Symbol" w:hAnsi="Symbol" w:hint="default"/>
      </w:rPr>
    </w:lvl>
    <w:lvl w:ilvl="1" w:tplc="041A0003" w:tentative="1">
      <w:start w:val="1"/>
      <w:numFmt w:val="bullet"/>
      <w:lvlText w:val="o"/>
      <w:lvlJc w:val="left"/>
      <w:pPr>
        <w:ind w:left="2149" w:hanging="360"/>
      </w:pPr>
      <w:rPr>
        <w:rFonts w:ascii="Courier New" w:hAnsi="Courier New" w:cs="Courier New" w:hint="default"/>
      </w:rPr>
    </w:lvl>
    <w:lvl w:ilvl="2" w:tplc="041A0005" w:tentative="1">
      <w:start w:val="1"/>
      <w:numFmt w:val="bullet"/>
      <w:lvlText w:val=""/>
      <w:lvlJc w:val="left"/>
      <w:pPr>
        <w:ind w:left="2869" w:hanging="360"/>
      </w:pPr>
      <w:rPr>
        <w:rFonts w:ascii="Wingdings" w:hAnsi="Wingdings" w:hint="default"/>
      </w:rPr>
    </w:lvl>
    <w:lvl w:ilvl="3" w:tplc="041A0001" w:tentative="1">
      <w:start w:val="1"/>
      <w:numFmt w:val="bullet"/>
      <w:lvlText w:val=""/>
      <w:lvlJc w:val="left"/>
      <w:pPr>
        <w:ind w:left="3589" w:hanging="360"/>
      </w:pPr>
      <w:rPr>
        <w:rFonts w:ascii="Symbol" w:hAnsi="Symbol" w:hint="default"/>
      </w:rPr>
    </w:lvl>
    <w:lvl w:ilvl="4" w:tplc="041A0003" w:tentative="1">
      <w:start w:val="1"/>
      <w:numFmt w:val="bullet"/>
      <w:lvlText w:val="o"/>
      <w:lvlJc w:val="left"/>
      <w:pPr>
        <w:ind w:left="4309" w:hanging="360"/>
      </w:pPr>
      <w:rPr>
        <w:rFonts w:ascii="Courier New" w:hAnsi="Courier New" w:cs="Courier New" w:hint="default"/>
      </w:rPr>
    </w:lvl>
    <w:lvl w:ilvl="5" w:tplc="041A0005" w:tentative="1">
      <w:start w:val="1"/>
      <w:numFmt w:val="bullet"/>
      <w:lvlText w:val=""/>
      <w:lvlJc w:val="left"/>
      <w:pPr>
        <w:ind w:left="5029" w:hanging="360"/>
      </w:pPr>
      <w:rPr>
        <w:rFonts w:ascii="Wingdings" w:hAnsi="Wingdings" w:hint="default"/>
      </w:rPr>
    </w:lvl>
    <w:lvl w:ilvl="6" w:tplc="041A0001" w:tentative="1">
      <w:start w:val="1"/>
      <w:numFmt w:val="bullet"/>
      <w:lvlText w:val=""/>
      <w:lvlJc w:val="left"/>
      <w:pPr>
        <w:ind w:left="5749" w:hanging="360"/>
      </w:pPr>
      <w:rPr>
        <w:rFonts w:ascii="Symbol" w:hAnsi="Symbol" w:hint="default"/>
      </w:rPr>
    </w:lvl>
    <w:lvl w:ilvl="7" w:tplc="041A0003" w:tentative="1">
      <w:start w:val="1"/>
      <w:numFmt w:val="bullet"/>
      <w:lvlText w:val="o"/>
      <w:lvlJc w:val="left"/>
      <w:pPr>
        <w:ind w:left="6469" w:hanging="360"/>
      </w:pPr>
      <w:rPr>
        <w:rFonts w:ascii="Courier New" w:hAnsi="Courier New" w:cs="Courier New" w:hint="default"/>
      </w:rPr>
    </w:lvl>
    <w:lvl w:ilvl="8" w:tplc="041A0005" w:tentative="1">
      <w:start w:val="1"/>
      <w:numFmt w:val="bullet"/>
      <w:lvlText w:val=""/>
      <w:lvlJc w:val="left"/>
      <w:pPr>
        <w:ind w:left="7189" w:hanging="360"/>
      </w:pPr>
      <w:rPr>
        <w:rFonts w:ascii="Wingdings" w:hAnsi="Wingdings" w:hint="default"/>
      </w:rPr>
    </w:lvl>
  </w:abstractNum>
  <w:abstractNum w:abstractNumId="60" w15:restartNumberingAfterBreak="0">
    <w:nsid w:val="66562CD7"/>
    <w:multiLevelType w:val="hybridMultilevel"/>
    <w:tmpl w:val="D6AE4C02"/>
    <w:lvl w:ilvl="0" w:tplc="48FEA6F8">
      <w:start w:val="1"/>
      <w:numFmt w:val="decimal"/>
      <w:lvlText w:val="(%1)"/>
      <w:lvlJc w:val="left"/>
      <w:pPr>
        <w:ind w:left="720" w:hanging="360"/>
      </w:pPr>
      <w:rPr>
        <w:rFonts w:hint="default"/>
        <w:b w:val="0"/>
        <w:b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1" w15:restartNumberingAfterBreak="0">
    <w:nsid w:val="6D3E22B4"/>
    <w:multiLevelType w:val="hybridMultilevel"/>
    <w:tmpl w:val="679C6CFC"/>
    <w:lvl w:ilvl="0" w:tplc="CF907DE4">
      <w:start w:val="1"/>
      <w:numFmt w:val="decimal"/>
      <w:lvlText w:val="(%1)"/>
      <w:lvlJc w:val="left"/>
      <w:pPr>
        <w:ind w:left="1080" w:hanging="360"/>
      </w:pPr>
      <w:rPr>
        <w:rFonts w:hint="default"/>
        <w:b w:val="0"/>
        <w:b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2" w15:restartNumberingAfterBreak="0">
    <w:nsid w:val="6DDF4812"/>
    <w:multiLevelType w:val="hybridMultilevel"/>
    <w:tmpl w:val="50C6319E"/>
    <w:lvl w:ilvl="0" w:tplc="8124A652">
      <w:start w:val="3"/>
      <w:numFmt w:val="bullet"/>
      <w:lvlText w:val="-"/>
      <w:lvlJc w:val="left"/>
      <w:pPr>
        <w:ind w:left="1068" w:hanging="360"/>
      </w:pPr>
      <w:rPr>
        <w:rFonts w:ascii="Calibri" w:eastAsia="DengXian" w:hAnsi="Calibri" w:cs="Times New Roman" w:hint="default"/>
      </w:rPr>
    </w:lvl>
    <w:lvl w:ilvl="1" w:tplc="6B0AEBA6">
      <w:start w:val="1"/>
      <w:numFmt w:val="bullet"/>
      <w:lvlText w:val=""/>
      <w:lvlJc w:val="left"/>
      <w:pPr>
        <w:ind w:left="1788" w:hanging="360"/>
      </w:pPr>
      <w:rPr>
        <w:rFonts w:ascii="Symbol" w:hAnsi="Symbol" w:hint="default"/>
      </w:rPr>
    </w:lvl>
    <w:lvl w:ilvl="2" w:tplc="041A0005">
      <w:start w:val="1"/>
      <w:numFmt w:val="bullet"/>
      <w:lvlText w:val=""/>
      <w:lvlJc w:val="left"/>
      <w:pPr>
        <w:ind w:left="2508" w:hanging="360"/>
      </w:pPr>
      <w:rPr>
        <w:rFonts w:ascii="Wingdings" w:hAnsi="Wingdings" w:hint="default"/>
      </w:rPr>
    </w:lvl>
    <w:lvl w:ilvl="3" w:tplc="041A0001">
      <w:start w:val="1"/>
      <w:numFmt w:val="bullet"/>
      <w:lvlText w:val=""/>
      <w:lvlJc w:val="left"/>
      <w:pPr>
        <w:ind w:left="3228" w:hanging="360"/>
      </w:pPr>
      <w:rPr>
        <w:rFonts w:ascii="Symbol" w:hAnsi="Symbol" w:hint="default"/>
      </w:rPr>
    </w:lvl>
    <w:lvl w:ilvl="4" w:tplc="041A0003">
      <w:start w:val="1"/>
      <w:numFmt w:val="bullet"/>
      <w:lvlText w:val="o"/>
      <w:lvlJc w:val="left"/>
      <w:pPr>
        <w:ind w:left="3948" w:hanging="360"/>
      </w:pPr>
      <w:rPr>
        <w:rFonts w:ascii="Courier New" w:hAnsi="Courier New" w:cs="Courier New" w:hint="default"/>
      </w:rPr>
    </w:lvl>
    <w:lvl w:ilvl="5" w:tplc="041A0005">
      <w:start w:val="1"/>
      <w:numFmt w:val="bullet"/>
      <w:lvlText w:val=""/>
      <w:lvlJc w:val="left"/>
      <w:pPr>
        <w:ind w:left="4668" w:hanging="360"/>
      </w:pPr>
      <w:rPr>
        <w:rFonts w:ascii="Wingdings" w:hAnsi="Wingdings" w:hint="default"/>
      </w:rPr>
    </w:lvl>
    <w:lvl w:ilvl="6" w:tplc="041A0001">
      <w:start w:val="1"/>
      <w:numFmt w:val="bullet"/>
      <w:lvlText w:val=""/>
      <w:lvlJc w:val="left"/>
      <w:pPr>
        <w:ind w:left="5388" w:hanging="360"/>
      </w:pPr>
      <w:rPr>
        <w:rFonts w:ascii="Symbol" w:hAnsi="Symbol" w:hint="default"/>
      </w:rPr>
    </w:lvl>
    <w:lvl w:ilvl="7" w:tplc="041A0003">
      <w:start w:val="1"/>
      <w:numFmt w:val="bullet"/>
      <w:lvlText w:val="o"/>
      <w:lvlJc w:val="left"/>
      <w:pPr>
        <w:ind w:left="6108" w:hanging="360"/>
      </w:pPr>
      <w:rPr>
        <w:rFonts w:ascii="Courier New" w:hAnsi="Courier New" w:cs="Courier New" w:hint="default"/>
      </w:rPr>
    </w:lvl>
    <w:lvl w:ilvl="8" w:tplc="041A0005">
      <w:start w:val="1"/>
      <w:numFmt w:val="bullet"/>
      <w:lvlText w:val=""/>
      <w:lvlJc w:val="left"/>
      <w:pPr>
        <w:ind w:left="6828" w:hanging="360"/>
      </w:pPr>
      <w:rPr>
        <w:rFonts w:ascii="Wingdings" w:hAnsi="Wingdings" w:hint="default"/>
      </w:rPr>
    </w:lvl>
  </w:abstractNum>
  <w:abstractNum w:abstractNumId="63" w15:restartNumberingAfterBreak="0">
    <w:nsid w:val="6E515C0D"/>
    <w:multiLevelType w:val="hybridMultilevel"/>
    <w:tmpl w:val="949CB426"/>
    <w:lvl w:ilvl="0" w:tplc="438CD76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4" w15:restartNumberingAfterBreak="0">
    <w:nsid w:val="6EF61494"/>
    <w:multiLevelType w:val="hybridMultilevel"/>
    <w:tmpl w:val="3F82E3D2"/>
    <w:lvl w:ilvl="0" w:tplc="438CD76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5" w15:restartNumberingAfterBreak="0">
    <w:nsid w:val="711D2DB0"/>
    <w:multiLevelType w:val="hybridMultilevel"/>
    <w:tmpl w:val="08A062C6"/>
    <w:lvl w:ilvl="0" w:tplc="041A0017">
      <w:start w:val="1"/>
      <w:numFmt w:val="lowerLetter"/>
      <w:lvlText w:val="%1)"/>
      <w:lvlJc w:val="left"/>
      <w:pPr>
        <w:ind w:left="2160" w:hanging="360"/>
      </w:pPr>
      <w:rPr>
        <w:rFonts w:hint="default"/>
      </w:rPr>
    </w:lvl>
    <w:lvl w:ilvl="1" w:tplc="041A0019">
      <w:start w:val="1"/>
      <w:numFmt w:val="lowerLetter"/>
      <w:lvlText w:val="%2."/>
      <w:lvlJc w:val="left"/>
      <w:pPr>
        <w:ind w:left="2880" w:hanging="360"/>
      </w:pPr>
    </w:lvl>
    <w:lvl w:ilvl="2" w:tplc="041A001B" w:tentative="1">
      <w:start w:val="1"/>
      <w:numFmt w:val="lowerRoman"/>
      <w:lvlText w:val="%3."/>
      <w:lvlJc w:val="right"/>
      <w:pPr>
        <w:ind w:left="3600" w:hanging="180"/>
      </w:pPr>
    </w:lvl>
    <w:lvl w:ilvl="3" w:tplc="041A000F" w:tentative="1">
      <w:start w:val="1"/>
      <w:numFmt w:val="decimal"/>
      <w:lvlText w:val="%4."/>
      <w:lvlJc w:val="left"/>
      <w:pPr>
        <w:ind w:left="4320" w:hanging="360"/>
      </w:pPr>
    </w:lvl>
    <w:lvl w:ilvl="4" w:tplc="041A0019" w:tentative="1">
      <w:start w:val="1"/>
      <w:numFmt w:val="lowerLetter"/>
      <w:lvlText w:val="%5."/>
      <w:lvlJc w:val="left"/>
      <w:pPr>
        <w:ind w:left="5040" w:hanging="360"/>
      </w:pPr>
    </w:lvl>
    <w:lvl w:ilvl="5" w:tplc="041A001B" w:tentative="1">
      <w:start w:val="1"/>
      <w:numFmt w:val="lowerRoman"/>
      <w:lvlText w:val="%6."/>
      <w:lvlJc w:val="right"/>
      <w:pPr>
        <w:ind w:left="5760" w:hanging="180"/>
      </w:pPr>
    </w:lvl>
    <w:lvl w:ilvl="6" w:tplc="041A000F" w:tentative="1">
      <w:start w:val="1"/>
      <w:numFmt w:val="decimal"/>
      <w:lvlText w:val="%7."/>
      <w:lvlJc w:val="left"/>
      <w:pPr>
        <w:ind w:left="6480" w:hanging="360"/>
      </w:pPr>
    </w:lvl>
    <w:lvl w:ilvl="7" w:tplc="041A0019" w:tentative="1">
      <w:start w:val="1"/>
      <w:numFmt w:val="lowerLetter"/>
      <w:lvlText w:val="%8."/>
      <w:lvlJc w:val="left"/>
      <w:pPr>
        <w:ind w:left="7200" w:hanging="360"/>
      </w:pPr>
    </w:lvl>
    <w:lvl w:ilvl="8" w:tplc="041A001B" w:tentative="1">
      <w:start w:val="1"/>
      <w:numFmt w:val="lowerRoman"/>
      <w:lvlText w:val="%9."/>
      <w:lvlJc w:val="right"/>
      <w:pPr>
        <w:ind w:left="7920" w:hanging="180"/>
      </w:pPr>
    </w:lvl>
  </w:abstractNum>
  <w:abstractNum w:abstractNumId="66" w15:restartNumberingAfterBreak="0">
    <w:nsid w:val="72602BE3"/>
    <w:multiLevelType w:val="hybridMultilevel"/>
    <w:tmpl w:val="A06491C8"/>
    <w:lvl w:ilvl="0" w:tplc="6B0AEBA6">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67" w15:restartNumberingAfterBreak="0">
    <w:nsid w:val="731079A3"/>
    <w:multiLevelType w:val="multilevel"/>
    <w:tmpl w:val="53C623BA"/>
    <w:lvl w:ilvl="0">
      <w:start w:val="1"/>
      <w:numFmt w:val="bullet"/>
      <w:lvlText w:val=""/>
      <w:lvlJc w:val="left"/>
      <w:pPr>
        <w:ind w:left="360" w:hanging="360"/>
      </w:pPr>
      <w:rPr>
        <w:rFonts w:ascii="Symbol" w:hAnsi="Symbol" w:hint="default"/>
        <w:b/>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8" w15:restartNumberingAfterBreak="0">
    <w:nsid w:val="75E06232"/>
    <w:multiLevelType w:val="hybridMultilevel"/>
    <w:tmpl w:val="66B498A2"/>
    <w:lvl w:ilvl="0" w:tplc="438CD762">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9" w15:restartNumberingAfterBreak="0">
    <w:nsid w:val="7910231E"/>
    <w:multiLevelType w:val="hybridMultilevel"/>
    <w:tmpl w:val="D92CED08"/>
    <w:lvl w:ilvl="0" w:tplc="6B0AEBA6">
      <w:start w:val="1"/>
      <w:numFmt w:val="bullet"/>
      <w:lvlText w:val=""/>
      <w:lvlJc w:val="left"/>
      <w:pPr>
        <w:ind w:left="1440" w:hanging="360"/>
      </w:pPr>
      <w:rPr>
        <w:rFonts w:ascii="Symbol" w:hAnsi="Symbol" w:hint="default"/>
      </w:rPr>
    </w:lvl>
    <w:lvl w:ilvl="1" w:tplc="041A0003" w:tentative="1">
      <w:start w:val="1"/>
      <w:numFmt w:val="bullet"/>
      <w:lvlText w:val="o"/>
      <w:lvlJc w:val="left"/>
      <w:pPr>
        <w:ind w:left="2160" w:hanging="360"/>
      </w:pPr>
      <w:rPr>
        <w:rFonts w:ascii="Courier New" w:hAnsi="Courier New" w:cs="Courier New" w:hint="default"/>
      </w:rPr>
    </w:lvl>
    <w:lvl w:ilvl="2" w:tplc="041A0005" w:tentative="1">
      <w:start w:val="1"/>
      <w:numFmt w:val="bullet"/>
      <w:lvlText w:val=""/>
      <w:lvlJc w:val="left"/>
      <w:pPr>
        <w:ind w:left="2880" w:hanging="360"/>
      </w:pPr>
      <w:rPr>
        <w:rFonts w:ascii="Wingdings" w:hAnsi="Wingdings" w:hint="default"/>
      </w:rPr>
    </w:lvl>
    <w:lvl w:ilvl="3" w:tplc="041A0001" w:tentative="1">
      <w:start w:val="1"/>
      <w:numFmt w:val="bullet"/>
      <w:lvlText w:val=""/>
      <w:lvlJc w:val="left"/>
      <w:pPr>
        <w:ind w:left="3600" w:hanging="360"/>
      </w:pPr>
      <w:rPr>
        <w:rFonts w:ascii="Symbol" w:hAnsi="Symbol" w:hint="default"/>
      </w:rPr>
    </w:lvl>
    <w:lvl w:ilvl="4" w:tplc="041A0003" w:tentative="1">
      <w:start w:val="1"/>
      <w:numFmt w:val="bullet"/>
      <w:lvlText w:val="o"/>
      <w:lvlJc w:val="left"/>
      <w:pPr>
        <w:ind w:left="4320" w:hanging="360"/>
      </w:pPr>
      <w:rPr>
        <w:rFonts w:ascii="Courier New" w:hAnsi="Courier New" w:cs="Courier New" w:hint="default"/>
      </w:rPr>
    </w:lvl>
    <w:lvl w:ilvl="5" w:tplc="041A0005" w:tentative="1">
      <w:start w:val="1"/>
      <w:numFmt w:val="bullet"/>
      <w:lvlText w:val=""/>
      <w:lvlJc w:val="left"/>
      <w:pPr>
        <w:ind w:left="5040" w:hanging="360"/>
      </w:pPr>
      <w:rPr>
        <w:rFonts w:ascii="Wingdings" w:hAnsi="Wingdings" w:hint="default"/>
      </w:rPr>
    </w:lvl>
    <w:lvl w:ilvl="6" w:tplc="041A0001" w:tentative="1">
      <w:start w:val="1"/>
      <w:numFmt w:val="bullet"/>
      <w:lvlText w:val=""/>
      <w:lvlJc w:val="left"/>
      <w:pPr>
        <w:ind w:left="5760" w:hanging="360"/>
      </w:pPr>
      <w:rPr>
        <w:rFonts w:ascii="Symbol" w:hAnsi="Symbol" w:hint="default"/>
      </w:rPr>
    </w:lvl>
    <w:lvl w:ilvl="7" w:tplc="041A0003" w:tentative="1">
      <w:start w:val="1"/>
      <w:numFmt w:val="bullet"/>
      <w:lvlText w:val="o"/>
      <w:lvlJc w:val="left"/>
      <w:pPr>
        <w:ind w:left="6480" w:hanging="360"/>
      </w:pPr>
      <w:rPr>
        <w:rFonts w:ascii="Courier New" w:hAnsi="Courier New" w:cs="Courier New" w:hint="default"/>
      </w:rPr>
    </w:lvl>
    <w:lvl w:ilvl="8" w:tplc="041A0005" w:tentative="1">
      <w:start w:val="1"/>
      <w:numFmt w:val="bullet"/>
      <w:lvlText w:val=""/>
      <w:lvlJc w:val="left"/>
      <w:pPr>
        <w:ind w:left="7200" w:hanging="360"/>
      </w:pPr>
      <w:rPr>
        <w:rFonts w:ascii="Wingdings" w:hAnsi="Wingdings" w:hint="default"/>
      </w:rPr>
    </w:lvl>
  </w:abstractNum>
  <w:abstractNum w:abstractNumId="70" w15:restartNumberingAfterBreak="0">
    <w:nsid w:val="7F081929"/>
    <w:multiLevelType w:val="hybridMultilevel"/>
    <w:tmpl w:val="C99048C8"/>
    <w:lvl w:ilvl="0" w:tplc="CF907DE4">
      <w:start w:val="1"/>
      <w:numFmt w:val="decimal"/>
      <w:lvlText w:val="(%1)"/>
      <w:lvlJc w:val="left"/>
      <w:pPr>
        <w:ind w:left="1080" w:hanging="360"/>
      </w:pPr>
      <w:rPr>
        <w:rFonts w:hint="default"/>
        <w:b w:val="0"/>
        <w:bCs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1" w15:restartNumberingAfterBreak="0">
    <w:nsid w:val="7F2F087B"/>
    <w:multiLevelType w:val="hybridMultilevel"/>
    <w:tmpl w:val="13283832"/>
    <w:lvl w:ilvl="0" w:tplc="3620F322">
      <w:start w:val="2"/>
      <w:numFmt w:val="decimal"/>
      <w:lvlText w:val="(%1)"/>
      <w:lvlJc w:val="left"/>
      <w:pPr>
        <w:ind w:left="502"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64"/>
  </w:num>
  <w:num w:numId="2">
    <w:abstractNumId w:val="31"/>
  </w:num>
  <w:num w:numId="3">
    <w:abstractNumId w:val="49"/>
  </w:num>
  <w:num w:numId="4">
    <w:abstractNumId w:val="12"/>
  </w:num>
  <w:num w:numId="5">
    <w:abstractNumId w:val="35"/>
  </w:num>
  <w:num w:numId="6">
    <w:abstractNumId w:val="30"/>
  </w:num>
  <w:num w:numId="7">
    <w:abstractNumId w:val="2"/>
  </w:num>
  <w:num w:numId="8">
    <w:abstractNumId w:val="22"/>
  </w:num>
  <w:num w:numId="9">
    <w:abstractNumId w:val="63"/>
  </w:num>
  <w:num w:numId="10">
    <w:abstractNumId w:val="47"/>
  </w:num>
  <w:num w:numId="11">
    <w:abstractNumId w:val="29"/>
  </w:num>
  <w:num w:numId="12">
    <w:abstractNumId w:val="55"/>
  </w:num>
  <w:num w:numId="13">
    <w:abstractNumId w:val="41"/>
  </w:num>
  <w:num w:numId="14">
    <w:abstractNumId w:val="3"/>
  </w:num>
  <w:num w:numId="15">
    <w:abstractNumId w:val="9"/>
  </w:num>
  <w:num w:numId="16">
    <w:abstractNumId w:val="0"/>
  </w:num>
  <w:num w:numId="17">
    <w:abstractNumId w:val="11"/>
  </w:num>
  <w:num w:numId="18">
    <w:abstractNumId w:val="19"/>
  </w:num>
  <w:num w:numId="19">
    <w:abstractNumId w:val="18"/>
  </w:num>
  <w:num w:numId="20">
    <w:abstractNumId w:val="16"/>
  </w:num>
  <w:num w:numId="21">
    <w:abstractNumId w:val="37"/>
  </w:num>
  <w:num w:numId="22">
    <w:abstractNumId w:val="24"/>
  </w:num>
  <w:num w:numId="23">
    <w:abstractNumId w:val="10"/>
  </w:num>
  <w:num w:numId="24">
    <w:abstractNumId w:val="28"/>
  </w:num>
  <w:num w:numId="25">
    <w:abstractNumId w:val="51"/>
  </w:num>
  <w:num w:numId="26">
    <w:abstractNumId w:val="57"/>
  </w:num>
  <w:num w:numId="27">
    <w:abstractNumId w:val="68"/>
  </w:num>
  <w:num w:numId="28">
    <w:abstractNumId w:val="56"/>
  </w:num>
  <w:num w:numId="29">
    <w:abstractNumId w:val="14"/>
  </w:num>
  <w:num w:numId="30">
    <w:abstractNumId w:val="4"/>
  </w:num>
  <w:num w:numId="31">
    <w:abstractNumId w:val="42"/>
  </w:num>
  <w:num w:numId="32">
    <w:abstractNumId w:val="13"/>
  </w:num>
  <w:num w:numId="33">
    <w:abstractNumId w:val="34"/>
  </w:num>
  <w:num w:numId="34">
    <w:abstractNumId w:val="8"/>
  </w:num>
  <w:num w:numId="35">
    <w:abstractNumId w:val="45"/>
  </w:num>
  <w:num w:numId="36">
    <w:abstractNumId w:val="54"/>
  </w:num>
  <w:num w:numId="37">
    <w:abstractNumId w:val="44"/>
  </w:num>
  <w:num w:numId="38">
    <w:abstractNumId w:val="60"/>
  </w:num>
  <w:num w:numId="39">
    <w:abstractNumId w:val="26"/>
  </w:num>
  <w:num w:numId="40">
    <w:abstractNumId w:val="70"/>
  </w:num>
  <w:num w:numId="41">
    <w:abstractNumId w:val="48"/>
  </w:num>
  <w:num w:numId="42">
    <w:abstractNumId w:val="61"/>
  </w:num>
  <w:num w:numId="43">
    <w:abstractNumId w:val="21"/>
  </w:num>
  <w:num w:numId="44">
    <w:abstractNumId w:val="58"/>
  </w:num>
  <w:num w:numId="45">
    <w:abstractNumId w:val="59"/>
  </w:num>
  <w:num w:numId="46">
    <w:abstractNumId w:val="69"/>
  </w:num>
  <w:num w:numId="47">
    <w:abstractNumId w:val="15"/>
  </w:num>
  <w:num w:numId="48">
    <w:abstractNumId w:val="20"/>
  </w:num>
  <w:num w:numId="49">
    <w:abstractNumId w:val="50"/>
  </w:num>
  <w:num w:numId="50">
    <w:abstractNumId w:val="43"/>
  </w:num>
  <w:num w:numId="51">
    <w:abstractNumId w:val="36"/>
  </w:num>
  <w:num w:numId="52">
    <w:abstractNumId w:val="46"/>
  </w:num>
  <w:num w:numId="53">
    <w:abstractNumId w:val="40"/>
  </w:num>
  <w:num w:numId="54">
    <w:abstractNumId w:val="71"/>
  </w:num>
  <w:num w:numId="55">
    <w:abstractNumId w:val="6"/>
  </w:num>
  <w:num w:numId="56">
    <w:abstractNumId w:val="17"/>
  </w:num>
  <w:num w:numId="57">
    <w:abstractNumId w:val="33"/>
  </w:num>
  <w:num w:numId="58">
    <w:abstractNumId w:val="39"/>
  </w:num>
  <w:num w:numId="59">
    <w:abstractNumId w:val="5"/>
  </w:num>
  <w:num w:numId="60">
    <w:abstractNumId w:val="38"/>
  </w:num>
  <w:num w:numId="61">
    <w:abstractNumId w:val="32"/>
  </w:num>
  <w:num w:numId="62">
    <w:abstractNumId w:val="27"/>
  </w:num>
  <w:num w:numId="63">
    <w:abstractNumId w:val="7"/>
  </w:num>
  <w:num w:numId="64">
    <w:abstractNumId w:val="66"/>
  </w:num>
  <w:num w:numId="65">
    <w:abstractNumId w:val="1"/>
  </w:num>
  <w:num w:numId="66">
    <w:abstractNumId w:val="52"/>
  </w:num>
  <w:num w:numId="67">
    <w:abstractNumId w:val="25"/>
  </w:num>
  <w:num w:numId="68">
    <w:abstractNumId w:val="53"/>
  </w:num>
  <w:num w:numId="69">
    <w:abstractNumId w:val="65"/>
  </w:num>
  <w:num w:numId="70">
    <w:abstractNumId w:val="62"/>
  </w:num>
  <w:num w:numId="71">
    <w:abstractNumId w:val="67"/>
  </w:num>
  <w:num w:numId="72">
    <w:abstractNumId w:val="23"/>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196C"/>
    <w:rsid w:val="00003BF6"/>
    <w:rsid w:val="000A6E24"/>
    <w:rsid w:val="000D2165"/>
    <w:rsid w:val="001421B1"/>
    <w:rsid w:val="0016556B"/>
    <w:rsid w:val="00192531"/>
    <w:rsid w:val="001A4E36"/>
    <w:rsid w:val="001E29F3"/>
    <w:rsid w:val="001F63E9"/>
    <w:rsid w:val="002219C3"/>
    <w:rsid w:val="00235CF5"/>
    <w:rsid w:val="00284C8E"/>
    <w:rsid w:val="00290100"/>
    <w:rsid w:val="00351C4D"/>
    <w:rsid w:val="003A4A38"/>
    <w:rsid w:val="003F2478"/>
    <w:rsid w:val="00417184"/>
    <w:rsid w:val="0048333B"/>
    <w:rsid w:val="004A438D"/>
    <w:rsid w:val="005050E1"/>
    <w:rsid w:val="005A2351"/>
    <w:rsid w:val="005B09FC"/>
    <w:rsid w:val="005F6D68"/>
    <w:rsid w:val="006474E5"/>
    <w:rsid w:val="006A1CB6"/>
    <w:rsid w:val="006C2E71"/>
    <w:rsid w:val="006D5C9A"/>
    <w:rsid w:val="006F0B27"/>
    <w:rsid w:val="00702736"/>
    <w:rsid w:val="007B05DD"/>
    <w:rsid w:val="007B125B"/>
    <w:rsid w:val="007F2A32"/>
    <w:rsid w:val="008522BE"/>
    <w:rsid w:val="008537C4"/>
    <w:rsid w:val="00855FFF"/>
    <w:rsid w:val="008E3A89"/>
    <w:rsid w:val="008F1D50"/>
    <w:rsid w:val="009379E2"/>
    <w:rsid w:val="00946FD8"/>
    <w:rsid w:val="0096399E"/>
    <w:rsid w:val="009B3A65"/>
    <w:rsid w:val="009F53D8"/>
    <w:rsid w:val="00A94233"/>
    <w:rsid w:val="00AD6432"/>
    <w:rsid w:val="00AE064A"/>
    <w:rsid w:val="00B473C9"/>
    <w:rsid w:val="00B5196C"/>
    <w:rsid w:val="00B61945"/>
    <w:rsid w:val="00B71CA8"/>
    <w:rsid w:val="00BD0116"/>
    <w:rsid w:val="00C56245"/>
    <w:rsid w:val="00C62437"/>
    <w:rsid w:val="00C65AA8"/>
    <w:rsid w:val="00C90290"/>
    <w:rsid w:val="00CA5F07"/>
    <w:rsid w:val="00D06A42"/>
    <w:rsid w:val="00D34D1D"/>
    <w:rsid w:val="00D4140F"/>
    <w:rsid w:val="00D45FE2"/>
    <w:rsid w:val="00D84203"/>
    <w:rsid w:val="00DA60E8"/>
    <w:rsid w:val="00DE0379"/>
    <w:rsid w:val="00DF55EA"/>
    <w:rsid w:val="00EA4AB5"/>
    <w:rsid w:val="00F12357"/>
    <w:rsid w:val="00F9476D"/>
    <w:rsid w:val="00FA23B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A08E74"/>
  <w15:chartTrackingRefBased/>
  <w15:docId w15:val="{629EE173-2496-4672-B16F-041163056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5196C"/>
    <w:pPr>
      <w:keepNext/>
      <w:keepLines/>
      <w:spacing w:before="240" w:after="0"/>
      <w:jc w:val="both"/>
      <w:outlineLvl w:val="0"/>
    </w:pPr>
    <w:rPr>
      <w:rFonts w:ascii="Calibri Light" w:eastAsia="Times New Roman" w:hAnsi="Calibri Light" w:cs="Times New Roman"/>
      <w:b/>
      <w:color w:val="2F5496"/>
      <w:sz w:val="32"/>
      <w:szCs w:val="32"/>
    </w:rPr>
  </w:style>
  <w:style w:type="paragraph" w:styleId="Heading2">
    <w:name w:val="heading 2"/>
    <w:basedOn w:val="Normal"/>
    <w:next w:val="Normal"/>
    <w:link w:val="Heading2Char"/>
    <w:uiPriority w:val="9"/>
    <w:semiHidden/>
    <w:unhideWhenUsed/>
    <w:qFormat/>
    <w:rsid w:val="00B5196C"/>
    <w:pPr>
      <w:keepNext/>
      <w:keepLines/>
      <w:spacing w:before="40" w:after="0"/>
      <w:jc w:val="both"/>
      <w:outlineLvl w:val="1"/>
    </w:pPr>
    <w:rPr>
      <w:rFonts w:ascii="Calibri Light" w:eastAsia="Times New Roman" w:hAnsi="Calibri Light" w:cs="Times New Roman"/>
      <w:b/>
      <w:color w:val="2F5496"/>
      <w:sz w:val="26"/>
      <w:szCs w:val="26"/>
    </w:rPr>
  </w:style>
  <w:style w:type="paragraph" w:styleId="Heading6">
    <w:name w:val="heading 6"/>
    <w:basedOn w:val="Normal"/>
    <w:next w:val="Normal"/>
    <w:link w:val="Heading6Char"/>
    <w:uiPriority w:val="9"/>
    <w:unhideWhenUsed/>
    <w:qFormat/>
    <w:rsid w:val="00B5196C"/>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5196C"/>
    <w:rPr>
      <w:rFonts w:ascii="Calibri Light" w:eastAsia="Times New Roman" w:hAnsi="Calibri Light" w:cs="Times New Roman"/>
      <w:b/>
      <w:color w:val="2F5496"/>
      <w:sz w:val="32"/>
      <w:szCs w:val="32"/>
    </w:rPr>
  </w:style>
  <w:style w:type="character" w:customStyle="1" w:styleId="Heading2Char">
    <w:name w:val="Heading 2 Char"/>
    <w:basedOn w:val="DefaultParagraphFont"/>
    <w:link w:val="Heading2"/>
    <w:uiPriority w:val="9"/>
    <w:semiHidden/>
    <w:rsid w:val="00B5196C"/>
    <w:rPr>
      <w:rFonts w:ascii="Calibri Light" w:eastAsia="Times New Roman" w:hAnsi="Calibri Light" w:cs="Times New Roman"/>
      <w:b/>
      <w:color w:val="2F5496"/>
      <w:sz w:val="26"/>
      <w:szCs w:val="26"/>
    </w:rPr>
  </w:style>
  <w:style w:type="character" w:customStyle="1" w:styleId="Heading6Char">
    <w:name w:val="Heading 6 Char"/>
    <w:basedOn w:val="DefaultParagraphFont"/>
    <w:link w:val="Heading6"/>
    <w:uiPriority w:val="9"/>
    <w:rsid w:val="00B5196C"/>
    <w:rPr>
      <w:rFonts w:asciiTheme="majorHAnsi" w:eastAsiaTheme="majorEastAsia" w:hAnsiTheme="majorHAnsi" w:cstheme="majorBidi"/>
      <w:color w:val="1F3763" w:themeColor="accent1" w:themeShade="7F"/>
    </w:rPr>
  </w:style>
  <w:style w:type="numbering" w:customStyle="1" w:styleId="Bezpopisa1">
    <w:name w:val="Bez popisa1"/>
    <w:next w:val="NoList"/>
    <w:uiPriority w:val="99"/>
    <w:semiHidden/>
    <w:unhideWhenUsed/>
    <w:rsid w:val="00B5196C"/>
  </w:style>
  <w:style w:type="paragraph" w:styleId="ListParagraph">
    <w:name w:val="List Paragraph"/>
    <w:aliases w:val="Paragraph,Paragraphe de liste PBLH,Graph &amp; Table tite,Normal bullet 2,Bullet list,Figure_name,Equipment,Numbered Indented Text,List Paragraph1,lp1,List Paragraph11,List Paragraph Char Char Char,List Paragraph Char Char,Citation List,Graf"/>
    <w:basedOn w:val="Normal"/>
    <w:link w:val="ListParagraphChar"/>
    <w:uiPriority w:val="34"/>
    <w:qFormat/>
    <w:rsid w:val="00B5196C"/>
    <w:pPr>
      <w:ind w:left="720"/>
      <w:contextualSpacing/>
      <w:jc w:val="both"/>
    </w:pPr>
    <w:rPr>
      <w:rFonts w:ascii="Arial" w:hAnsi="Arial"/>
    </w:rPr>
  </w:style>
  <w:style w:type="paragraph" w:styleId="NoSpacing">
    <w:name w:val="No Spacing"/>
    <w:aliases w:val="US NASLOV 2"/>
    <w:next w:val="Normal"/>
    <w:uiPriority w:val="1"/>
    <w:qFormat/>
    <w:rsid w:val="00B5196C"/>
    <w:pPr>
      <w:spacing w:before="240" w:after="240" w:line="240" w:lineRule="auto"/>
      <w:jc w:val="both"/>
    </w:pPr>
    <w:rPr>
      <w:rFonts w:ascii="Arial" w:hAnsi="Arial"/>
      <w:b/>
    </w:rPr>
  </w:style>
  <w:style w:type="table" w:styleId="TableGrid">
    <w:name w:val="Table Grid"/>
    <w:basedOn w:val="TableNormal"/>
    <w:uiPriority w:val="39"/>
    <w:rsid w:val="00B5196C"/>
    <w:pPr>
      <w:spacing w:before="240"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5196C"/>
    <w:rPr>
      <w:color w:val="0563C1" w:themeColor="hyperlink"/>
      <w:u w:val="single"/>
    </w:rPr>
  </w:style>
  <w:style w:type="character" w:customStyle="1" w:styleId="Nerijeenospominjanje1">
    <w:name w:val="Neriješeno spominjanje1"/>
    <w:basedOn w:val="DefaultParagraphFont"/>
    <w:uiPriority w:val="99"/>
    <w:semiHidden/>
    <w:unhideWhenUsed/>
    <w:rsid w:val="00B5196C"/>
    <w:rPr>
      <w:color w:val="605E5C"/>
      <w:shd w:val="clear" w:color="auto" w:fill="E1DFDD"/>
    </w:rPr>
  </w:style>
  <w:style w:type="paragraph" w:styleId="BalloonText">
    <w:name w:val="Balloon Text"/>
    <w:basedOn w:val="Normal"/>
    <w:link w:val="BalloonTextChar"/>
    <w:uiPriority w:val="99"/>
    <w:semiHidden/>
    <w:unhideWhenUsed/>
    <w:rsid w:val="00B5196C"/>
    <w:pPr>
      <w:spacing w:after="0" w:line="240" w:lineRule="auto"/>
      <w:jc w:val="both"/>
    </w:pPr>
    <w:rPr>
      <w:rFonts w:ascii="Segoe UI" w:hAnsi="Segoe UI" w:cs="Segoe UI"/>
      <w:b/>
      <w:sz w:val="18"/>
      <w:szCs w:val="18"/>
    </w:rPr>
  </w:style>
  <w:style w:type="character" w:customStyle="1" w:styleId="BalloonTextChar">
    <w:name w:val="Balloon Text Char"/>
    <w:basedOn w:val="DefaultParagraphFont"/>
    <w:link w:val="BalloonText"/>
    <w:uiPriority w:val="99"/>
    <w:semiHidden/>
    <w:rsid w:val="00B5196C"/>
    <w:rPr>
      <w:rFonts w:ascii="Segoe UI" w:hAnsi="Segoe UI" w:cs="Segoe UI"/>
      <w:b/>
      <w:sz w:val="18"/>
      <w:szCs w:val="18"/>
    </w:rPr>
  </w:style>
  <w:style w:type="paragraph" w:styleId="FootnoteText">
    <w:name w:val="footnote text"/>
    <w:basedOn w:val="Normal"/>
    <w:link w:val="FootnoteTextChar"/>
    <w:uiPriority w:val="99"/>
    <w:semiHidden/>
    <w:unhideWhenUsed/>
    <w:rsid w:val="00B5196C"/>
    <w:pPr>
      <w:spacing w:after="0" w:line="240" w:lineRule="auto"/>
      <w:jc w:val="both"/>
    </w:pPr>
    <w:rPr>
      <w:rFonts w:ascii="Arial" w:hAnsi="Arial"/>
      <w:b/>
      <w:sz w:val="20"/>
      <w:szCs w:val="20"/>
    </w:rPr>
  </w:style>
  <w:style w:type="character" w:customStyle="1" w:styleId="FootnoteTextChar">
    <w:name w:val="Footnote Text Char"/>
    <w:basedOn w:val="DefaultParagraphFont"/>
    <w:link w:val="FootnoteText"/>
    <w:uiPriority w:val="99"/>
    <w:semiHidden/>
    <w:rsid w:val="00B5196C"/>
    <w:rPr>
      <w:rFonts w:ascii="Arial" w:hAnsi="Arial"/>
      <w:b/>
      <w:sz w:val="20"/>
      <w:szCs w:val="20"/>
    </w:rPr>
  </w:style>
  <w:style w:type="character" w:styleId="FootnoteReference">
    <w:name w:val="footnote reference"/>
    <w:semiHidden/>
    <w:unhideWhenUsed/>
    <w:rsid w:val="00B5196C"/>
    <w:rPr>
      <w:rFonts w:ascii="Times New Roman" w:hAnsi="Times New Roman" w:cs="Times New Roman" w:hint="default"/>
      <w:vertAlign w:val="superscript"/>
    </w:rPr>
  </w:style>
  <w:style w:type="paragraph" w:styleId="CommentText">
    <w:name w:val="annotation text"/>
    <w:aliases w:val=" Char Char,Char Char"/>
    <w:basedOn w:val="Normal"/>
    <w:link w:val="CommentTextChar"/>
    <w:uiPriority w:val="99"/>
    <w:unhideWhenUsed/>
    <w:qFormat/>
    <w:rsid w:val="00B5196C"/>
    <w:pPr>
      <w:spacing w:before="240" w:after="240" w:line="240" w:lineRule="auto"/>
      <w:jc w:val="both"/>
    </w:pPr>
    <w:rPr>
      <w:rFonts w:ascii="Arial" w:hAnsi="Arial"/>
      <w:b/>
      <w:sz w:val="20"/>
      <w:szCs w:val="20"/>
    </w:rPr>
  </w:style>
  <w:style w:type="character" w:customStyle="1" w:styleId="CommentTextChar">
    <w:name w:val="Comment Text Char"/>
    <w:aliases w:val=" Char Char Char,Char Char Char"/>
    <w:basedOn w:val="DefaultParagraphFont"/>
    <w:link w:val="CommentText"/>
    <w:uiPriority w:val="99"/>
    <w:qFormat/>
    <w:rsid w:val="00B5196C"/>
    <w:rPr>
      <w:rFonts w:ascii="Arial" w:hAnsi="Arial"/>
      <w:b/>
      <w:sz w:val="20"/>
      <w:szCs w:val="20"/>
    </w:rPr>
  </w:style>
  <w:style w:type="character" w:styleId="CommentReference">
    <w:name w:val="annotation reference"/>
    <w:unhideWhenUsed/>
    <w:rsid w:val="00B5196C"/>
    <w:rPr>
      <w:sz w:val="16"/>
      <w:szCs w:val="16"/>
    </w:rPr>
  </w:style>
  <w:style w:type="paragraph" w:styleId="Header">
    <w:name w:val="header"/>
    <w:aliases w:val="Header1"/>
    <w:basedOn w:val="Normal"/>
    <w:link w:val="HeaderChar"/>
    <w:uiPriority w:val="99"/>
    <w:unhideWhenUsed/>
    <w:rsid w:val="00B5196C"/>
    <w:pPr>
      <w:tabs>
        <w:tab w:val="center" w:pos="4513"/>
        <w:tab w:val="right" w:pos="9026"/>
      </w:tabs>
      <w:spacing w:after="0" w:line="240" w:lineRule="auto"/>
      <w:jc w:val="both"/>
    </w:pPr>
    <w:rPr>
      <w:rFonts w:ascii="Arial" w:hAnsi="Arial"/>
      <w:b/>
    </w:rPr>
  </w:style>
  <w:style w:type="character" w:customStyle="1" w:styleId="HeaderChar">
    <w:name w:val="Header Char"/>
    <w:aliases w:val="Header1 Char"/>
    <w:basedOn w:val="DefaultParagraphFont"/>
    <w:link w:val="Header"/>
    <w:uiPriority w:val="99"/>
    <w:rsid w:val="00B5196C"/>
    <w:rPr>
      <w:rFonts w:ascii="Arial" w:hAnsi="Arial"/>
      <w:b/>
    </w:rPr>
  </w:style>
  <w:style w:type="paragraph" w:styleId="Footer">
    <w:name w:val="footer"/>
    <w:basedOn w:val="Normal"/>
    <w:link w:val="FooterChar"/>
    <w:uiPriority w:val="99"/>
    <w:unhideWhenUsed/>
    <w:rsid w:val="00B5196C"/>
    <w:pPr>
      <w:tabs>
        <w:tab w:val="center" w:pos="4513"/>
        <w:tab w:val="right" w:pos="9026"/>
      </w:tabs>
      <w:spacing w:after="0" w:line="240" w:lineRule="auto"/>
      <w:jc w:val="both"/>
    </w:pPr>
    <w:rPr>
      <w:rFonts w:ascii="Arial" w:hAnsi="Arial"/>
      <w:b/>
    </w:rPr>
  </w:style>
  <w:style w:type="character" w:customStyle="1" w:styleId="FooterChar">
    <w:name w:val="Footer Char"/>
    <w:basedOn w:val="DefaultParagraphFont"/>
    <w:link w:val="Footer"/>
    <w:uiPriority w:val="99"/>
    <w:rsid w:val="00B5196C"/>
    <w:rPr>
      <w:rFonts w:ascii="Arial" w:hAnsi="Arial"/>
      <w:b/>
    </w:rPr>
  </w:style>
  <w:style w:type="table" w:styleId="GridTable4-Accent5">
    <w:name w:val="Grid Table 4 Accent 5"/>
    <w:basedOn w:val="TableNormal"/>
    <w:uiPriority w:val="49"/>
    <w:rsid w:val="00B5196C"/>
    <w:pPr>
      <w:spacing w:before="240" w:after="0" w:line="240" w:lineRule="auto"/>
      <w:jc w:val="both"/>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5">
    <w:name w:val="List Table 4 Accent 5"/>
    <w:basedOn w:val="TableNormal"/>
    <w:uiPriority w:val="49"/>
    <w:rsid w:val="00B5196C"/>
    <w:pPr>
      <w:spacing w:before="240" w:after="0" w:line="240" w:lineRule="auto"/>
      <w:jc w:val="both"/>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numbering" w:customStyle="1" w:styleId="Bezpopisa11">
    <w:name w:val="Bez popisa11"/>
    <w:next w:val="NoList"/>
    <w:uiPriority w:val="99"/>
    <w:semiHidden/>
    <w:unhideWhenUsed/>
    <w:rsid w:val="00B5196C"/>
  </w:style>
  <w:style w:type="table" w:customStyle="1" w:styleId="Reetkatablice1">
    <w:name w:val="Rešetka tablice1"/>
    <w:basedOn w:val="TableNormal"/>
    <w:next w:val="TableGrid"/>
    <w:uiPriority w:val="39"/>
    <w:rsid w:val="00B5196C"/>
    <w:pPr>
      <w:spacing w:after="0" w:line="240" w:lineRule="auto"/>
    </w:pPr>
    <w:rPr>
      <w:rFonts w:ascii="Calibri" w:eastAsia="Calibri" w:hAnsi="Calibri" w:cs="Times New Roman"/>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5">
    <w:name w:val="Grid Table 5 Dark Accent 5"/>
    <w:basedOn w:val="TableNormal"/>
    <w:uiPriority w:val="50"/>
    <w:rsid w:val="00B5196C"/>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Default">
    <w:name w:val="Default"/>
    <w:rsid w:val="00B5196C"/>
    <w:pPr>
      <w:autoSpaceDE w:val="0"/>
      <w:autoSpaceDN w:val="0"/>
      <w:adjustRightInd w:val="0"/>
      <w:spacing w:after="0" w:line="240" w:lineRule="auto"/>
    </w:pPr>
    <w:rPr>
      <w:rFonts w:ascii="Calibri" w:eastAsia="Calibri" w:hAnsi="Calibri" w:cs="Calibri"/>
      <w:color w:val="000000"/>
      <w:sz w:val="24"/>
      <w:szCs w:val="24"/>
    </w:rPr>
  </w:style>
  <w:style w:type="table" w:customStyle="1" w:styleId="Tablicareetke4-isticanje51">
    <w:name w:val="Tablica rešetke 4 - isticanje 51"/>
    <w:basedOn w:val="TableNormal"/>
    <w:next w:val="GridTable4-Accent5"/>
    <w:uiPriority w:val="49"/>
    <w:rsid w:val="00B5196C"/>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4-Accent1">
    <w:name w:val="Grid Table 4 Accent 1"/>
    <w:basedOn w:val="TableNormal"/>
    <w:uiPriority w:val="49"/>
    <w:rsid w:val="00B5196C"/>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TableGridLight">
    <w:name w:val="Grid Table Light"/>
    <w:basedOn w:val="TableNormal"/>
    <w:uiPriority w:val="40"/>
    <w:rsid w:val="00B5196C"/>
    <w:pPr>
      <w:spacing w:after="0" w:line="240" w:lineRule="auto"/>
    </w:pPr>
    <w:rPr>
      <w:rFonts w:ascii="Calibri" w:eastAsia="Calibri" w:hAnsi="Calibri" w:cs="Times New Roman"/>
      <w:sz w:val="20"/>
      <w:szCs w:val="20"/>
      <w:lang w:eastAsia="hr-H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GridTable5Dark-Accent1">
    <w:name w:val="Grid Table 5 Dark Accent 1"/>
    <w:basedOn w:val="TableNormal"/>
    <w:uiPriority w:val="50"/>
    <w:rsid w:val="00B5196C"/>
    <w:pPr>
      <w:spacing w:after="0" w:line="240" w:lineRule="auto"/>
    </w:pPr>
    <w:rPr>
      <w:rFonts w:ascii="Calibri" w:eastAsia="Calibri" w:hAnsi="Calibri" w:cs="Times New Roman"/>
      <w:sz w:val="20"/>
      <w:szCs w:val="20"/>
      <w:lang w:eastAsia="hr-H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styleId="CommentSubject">
    <w:name w:val="annotation subject"/>
    <w:basedOn w:val="CommentText"/>
    <w:next w:val="CommentText"/>
    <w:link w:val="CommentSubjectChar"/>
    <w:uiPriority w:val="99"/>
    <w:semiHidden/>
    <w:unhideWhenUsed/>
    <w:rsid w:val="00B5196C"/>
    <w:rPr>
      <w:rFonts w:eastAsia="Calibri" w:cs="Times New Roman"/>
      <w:bCs/>
    </w:rPr>
  </w:style>
  <w:style w:type="character" w:customStyle="1" w:styleId="CommentSubjectChar">
    <w:name w:val="Comment Subject Char"/>
    <w:basedOn w:val="CommentTextChar"/>
    <w:link w:val="CommentSubject"/>
    <w:uiPriority w:val="99"/>
    <w:semiHidden/>
    <w:rsid w:val="00B5196C"/>
    <w:rPr>
      <w:rFonts w:ascii="Arial" w:eastAsia="Calibri" w:hAnsi="Arial" w:cs="Times New Roman"/>
      <w:b/>
      <w:bCs/>
      <w:sz w:val="20"/>
      <w:szCs w:val="20"/>
    </w:rPr>
  </w:style>
  <w:style w:type="paragraph" w:styleId="TOCHeading">
    <w:name w:val="TOC Heading"/>
    <w:basedOn w:val="Heading1"/>
    <w:next w:val="Normal"/>
    <w:uiPriority w:val="39"/>
    <w:unhideWhenUsed/>
    <w:qFormat/>
    <w:rsid w:val="00B5196C"/>
    <w:pPr>
      <w:jc w:val="left"/>
      <w:outlineLvl w:val="9"/>
    </w:pPr>
    <w:rPr>
      <w:b w:val="0"/>
      <w:lang w:eastAsia="hr-HR"/>
    </w:rPr>
  </w:style>
  <w:style w:type="character" w:styleId="Strong">
    <w:name w:val="Strong"/>
    <w:uiPriority w:val="22"/>
    <w:qFormat/>
    <w:rsid w:val="00B5196C"/>
    <w:rPr>
      <w:b/>
      <w:bCs/>
    </w:rPr>
  </w:style>
  <w:style w:type="paragraph" w:customStyle="1" w:styleId="UdrugaSrce1">
    <w:name w:val="Udruga Srce 1"/>
    <w:basedOn w:val="Heading1"/>
    <w:link w:val="UdrugaSrce1Char"/>
    <w:qFormat/>
    <w:rsid w:val="00B5196C"/>
    <w:pPr>
      <w:spacing w:before="360" w:after="120"/>
    </w:pPr>
    <w:rPr>
      <w:rFonts w:ascii="Arial" w:hAnsi="Arial"/>
      <w:color w:val="000000"/>
      <w:sz w:val="22"/>
    </w:rPr>
  </w:style>
  <w:style w:type="paragraph" w:styleId="TOC1">
    <w:name w:val="toc 1"/>
    <w:basedOn w:val="Normal"/>
    <w:next w:val="Normal"/>
    <w:autoRedefine/>
    <w:uiPriority w:val="39"/>
    <w:unhideWhenUsed/>
    <w:rsid w:val="00B5196C"/>
    <w:pPr>
      <w:tabs>
        <w:tab w:val="right" w:leader="dot" w:pos="9016"/>
      </w:tabs>
      <w:spacing w:after="0"/>
      <w:jc w:val="both"/>
    </w:pPr>
    <w:rPr>
      <w:rFonts w:ascii="Arial" w:eastAsia="Calibri" w:hAnsi="Arial" w:cs="Times New Roman"/>
      <w:b/>
      <w:noProof/>
    </w:rPr>
  </w:style>
  <w:style w:type="character" w:customStyle="1" w:styleId="UdrugaSrce1Char">
    <w:name w:val="Udruga Srce 1 Char"/>
    <w:link w:val="UdrugaSrce1"/>
    <w:rsid w:val="00B5196C"/>
    <w:rPr>
      <w:rFonts w:ascii="Arial" w:eastAsia="Times New Roman" w:hAnsi="Arial" w:cs="Times New Roman"/>
      <w:b/>
      <w:color w:val="000000"/>
      <w:szCs w:val="32"/>
    </w:rPr>
  </w:style>
  <w:style w:type="paragraph" w:styleId="BodyText3">
    <w:name w:val="Body Text 3"/>
    <w:basedOn w:val="Normal"/>
    <w:link w:val="BodyText3Char"/>
    <w:uiPriority w:val="99"/>
    <w:rsid w:val="00B5196C"/>
    <w:pPr>
      <w:spacing w:after="60" w:line="240" w:lineRule="auto"/>
    </w:pPr>
    <w:rPr>
      <w:rFonts w:ascii="Arial" w:eastAsia="Times New Roman" w:hAnsi="Arial" w:cs="Arial"/>
      <w:szCs w:val="20"/>
      <w:lang w:val="en-US"/>
    </w:rPr>
  </w:style>
  <w:style w:type="character" w:customStyle="1" w:styleId="BodyText3Char">
    <w:name w:val="Body Text 3 Char"/>
    <w:basedOn w:val="DefaultParagraphFont"/>
    <w:link w:val="BodyText3"/>
    <w:uiPriority w:val="99"/>
    <w:rsid w:val="00B5196C"/>
    <w:rPr>
      <w:rFonts w:ascii="Arial" w:eastAsia="Times New Roman" w:hAnsi="Arial" w:cs="Arial"/>
      <w:szCs w:val="20"/>
      <w:lang w:val="en-US"/>
    </w:rPr>
  </w:style>
  <w:style w:type="character" w:customStyle="1" w:styleId="ListParagraphChar">
    <w:name w:val="List Paragraph Char"/>
    <w:aliases w:val="Paragraph Char,Paragraphe de liste PBLH Char,Graph &amp; Table tite Char,Normal bullet 2 Char,Bullet list Char,Figure_name Char,Equipment Char,Numbered Indented Text Char,List Paragraph1 Char,lp1 Char,List Paragraph11 Char,Graf Char"/>
    <w:basedOn w:val="DefaultParagraphFont"/>
    <w:link w:val="ListParagraph"/>
    <w:uiPriority w:val="34"/>
    <w:qFormat/>
    <w:locked/>
    <w:rsid w:val="00B5196C"/>
    <w:rPr>
      <w:rFonts w:ascii="Arial" w:hAnsi="Arial"/>
    </w:rPr>
  </w:style>
  <w:style w:type="table" w:styleId="GridTable1Light-Accent6">
    <w:name w:val="Grid Table 1 Light Accent 6"/>
    <w:basedOn w:val="TableNormal"/>
    <w:uiPriority w:val="46"/>
    <w:rsid w:val="00C65AA8"/>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235CF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1E29F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5BA43693EE5AA48B11CA5119DF1629D" ma:contentTypeVersion="12" ma:contentTypeDescription="Stvaranje novog dokumenta." ma:contentTypeScope="" ma:versionID="b15435f0824c07e8e2be2ee225fc2075">
  <xsd:schema xmlns:xsd="http://www.w3.org/2001/XMLSchema" xmlns:xs="http://www.w3.org/2001/XMLSchema" xmlns:p="http://schemas.microsoft.com/office/2006/metadata/properties" xmlns:ns2="8f910826-68b2-4150-832f-7d56e7c93a45" xmlns:ns3="934bef0b-67c1-4ec7-ae65-d874cef855d2" targetNamespace="http://schemas.microsoft.com/office/2006/metadata/properties" ma:root="true" ma:fieldsID="888a49a0a4b5e7614f476b3173ed5a76" ns2:_="" ns3:_="">
    <xsd:import namespace="8f910826-68b2-4150-832f-7d56e7c93a45"/>
    <xsd:import namespace="934bef0b-67c1-4ec7-ae65-d874cef855d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f910826-68b2-4150-832f-7d56e7c93a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4bef0b-67c1-4ec7-ae65-d874cef855d2" elementFormDefault="qualified">
    <xsd:import namespace="http://schemas.microsoft.com/office/2006/documentManagement/types"/>
    <xsd:import namespace="http://schemas.microsoft.com/office/infopath/2007/PartnerControls"/>
    <xsd:element name="SharedWithUsers" ma:index="18" nillable="true" ma:displayName="Zajednički se koristi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ji o zajedničkom korištenju"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DF9EBE3-4CDA-42FD-8826-11470AA69B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f910826-68b2-4150-832f-7d56e7c93a45"/>
    <ds:schemaRef ds:uri="934bef0b-67c1-4ec7-ae65-d874cef855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59B570-10DC-4D88-B50F-10FA0EEF4E02}">
  <ds:schemaRefs>
    <ds:schemaRef ds:uri="http://schemas.microsoft.com/sharepoint/v3/contenttype/forms"/>
  </ds:schemaRefs>
</ds:datastoreItem>
</file>

<file path=customXml/itemProps3.xml><?xml version="1.0" encoding="utf-8"?>
<ds:datastoreItem xmlns:ds="http://schemas.openxmlformats.org/officeDocument/2006/customXml" ds:itemID="{04EB730E-4B1D-49A5-9CCA-79239F4AD26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5127</Words>
  <Characters>29224</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 Šeperić Petak</dc:creator>
  <cp:keywords/>
  <dc:description/>
  <cp:lastModifiedBy>Daniel Rodik</cp:lastModifiedBy>
  <cp:revision>6</cp:revision>
  <dcterms:created xsi:type="dcterms:W3CDTF">2021-03-15T21:06:00Z</dcterms:created>
  <dcterms:modified xsi:type="dcterms:W3CDTF">2021-03-18T10:08:00Z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0x010100F5BA43693EE5AA48B11CA5119DF1629D</vt:lpwstr>
  </property>
</Properties>
</file>